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numId w:val="0"/>
        </w:numPr>
        <w:jc w:val="both"/>
        <w:rPr>
          <w:rFonts w:hint="default"/>
          <w:sz w:val="50"/>
          <w:szCs w:val="50"/>
          <w:lang w:val="en"/>
        </w:rPr>
      </w:pPr>
      <w:r>
        <w:rPr>
          <w:rFonts w:hint="default"/>
          <w:sz w:val="50"/>
          <w:szCs w:val="50"/>
          <w:highlight w:val="yellow"/>
          <w:lang w:val="en"/>
        </w:rPr>
        <w:t xml:space="preserve">History </w:t>
      </w:r>
      <w:r>
        <w:rPr>
          <w:rFonts w:hint="default"/>
          <w:sz w:val="50"/>
          <w:szCs w:val="50"/>
          <w:lang w:val="en"/>
        </w:rPr>
        <w:t xml:space="preserve">: </w:t>
      </w:r>
    </w:p>
    <w:p>
      <w:pPr>
        <w:numPr>
          <w:numId w:val="0"/>
        </w:numPr>
        <w:jc w:val="both"/>
        <w:rPr>
          <w:rFonts w:hint="default"/>
          <w:sz w:val="50"/>
          <w:szCs w:val="50"/>
          <w:lang w:val="en"/>
        </w:rPr>
      </w:pPr>
    </w:p>
    <w:tbl>
      <w:tblPr>
        <w:tblStyle w:val="4"/>
        <w:tblW w:w="10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699"/>
        <w:gridCol w:w="5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9" w:hRule="atLeast"/>
        </w:trPr>
        <w:tc>
          <w:tcPr>
            <w:tcW w:w="5699" w:type="dxa"/>
            <w:shd w:val="clear" w:color="auto" w:fill="92D050"/>
          </w:tcPr>
          <w:p>
            <w:pPr>
              <w:numPr>
                <w:numId w:val="0"/>
              </w:numPr>
              <w:jc w:val="both"/>
              <w:rPr>
                <w:rFonts w:hint="default"/>
                <w:sz w:val="50"/>
                <w:szCs w:val="50"/>
                <w:vertAlign w:val="baseline"/>
                <w:lang w:val="en"/>
              </w:rPr>
            </w:pPr>
            <w:r>
              <w:rPr>
                <w:rFonts w:hint="default"/>
                <w:sz w:val="50"/>
                <w:szCs w:val="50"/>
                <w:vertAlign w:val="baseline"/>
                <w:lang w:val="en"/>
              </w:rPr>
              <w:t>Objective</w:t>
            </w:r>
          </w:p>
        </w:tc>
        <w:tc>
          <w:tcPr>
            <w:tcW w:w="5180" w:type="dxa"/>
            <w:shd w:val="clear" w:color="auto" w:fill="92D050"/>
          </w:tcPr>
          <w:p>
            <w:pPr>
              <w:numPr>
                <w:numId w:val="0"/>
              </w:numPr>
              <w:jc w:val="both"/>
              <w:rPr>
                <w:rFonts w:hint="default"/>
                <w:sz w:val="50"/>
                <w:szCs w:val="50"/>
                <w:vertAlign w:val="baseline"/>
                <w:lang w:val="en"/>
              </w:rPr>
            </w:pPr>
            <w:r>
              <w:rPr>
                <w:rFonts w:hint="default"/>
                <w:sz w:val="50"/>
                <w:szCs w:val="50"/>
                <w:vertAlign w:val="baseline"/>
                <w:lang w:val="en"/>
              </w:rPr>
              <w:t>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464"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Personal Data</w:t>
            </w:r>
          </w:p>
        </w:tc>
        <w:tc>
          <w:tcPr>
            <w:tcW w:w="5180" w:type="dxa"/>
            <w:shd w:val="clear" w:color="auto" w:fill="F1F1F1" w:themeFill="background1" w:themeFillShade="F2"/>
          </w:tcPr>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Name</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Age</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Menstural Cycle</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Marital status</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Number of children</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Residency</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Occupation</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Special habits</w:t>
            </w:r>
          </w:p>
          <w:p>
            <w:pPr>
              <w:numPr>
                <w:ilvl w:val="0"/>
                <w:numId w:val="1"/>
              </w:numPr>
              <w:ind w:left="420" w:leftChars="0" w:hanging="420" w:firstLineChars="0"/>
              <w:jc w:val="left"/>
              <w:rPr>
                <w:rFonts w:hint="default"/>
                <w:sz w:val="30"/>
                <w:szCs w:val="30"/>
                <w:vertAlign w:val="baseline"/>
                <w:lang w:val="en"/>
              </w:rPr>
            </w:pPr>
            <w:r>
              <w:rPr>
                <w:rFonts w:hint="default"/>
                <w:sz w:val="30"/>
                <w:szCs w:val="30"/>
                <w:vertAlign w:val="baseline"/>
                <w:lang w:val="en"/>
              </w:rPr>
              <w:t>Chronic diseases.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5"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Chief complaint</w:t>
            </w:r>
          </w:p>
        </w:tc>
        <w:tc>
          <w:tcPr>
            <w:tcW w:w="5180" w:type="dxa"/>
            <w:shd w:val="clear" w:color="auto" w:fill="F1F1F1" w:themeFill="background1" w:themeFillShade="F2"/>
          </w:tcPr>
          <w:p>
            <w:pPr>
              <w:numPr>
                <w:ilvl w:val="0"/>
                <w:numId w:val="2"/>
              </w:numPr>
              <w:ind w:left="418" w:leftChars="0" w:hanging="418" w:firstLineChars="0"/>
              <w:jc w:val="both"/>
              <w:rPr>
                <w:rFonts w:hint="default"/>
                <w:sz w:val="30"/>
                <w:szCs w:val="30"/>
                <w:vertAlign w:val="baseline"/>
                <w:lang w:val="en"/>
              </w:rPr>
            </w:pPr>
            <w:r>
              <w:rPr>
                <w:rFonts w:hint="default"/>
                <w:sz w:val="30"/>
                <w:szCs w:val="30"/>
                <w:vertAlign w:val="baseline"/>
                <w:lang w:val="en"/>
              </w:rPr>
              <w:t>Breast lump.</w:t>
            </w:r>
          </w:p>
          <w:p>
            <w:pPr>
              <w:numPr>
                <w:ilvl w:val="0"/>
                <w:numId w:val="2"/>
              </w:numPr>
              <w:ind w:left="418" w:leftChars="0" w:hanging="418" w:firstLineChars="0"/>
              <w:jc w:val="both"/>
              <w:rPr>
                <w:rFonts w:hint="default"/>
                <w:sz w:val="40"/>
                <w:szCs w:val="40"/>
                <w:vertAlign w:val="baseline"/>
                <w:lang w:val="en"/>
              </w:rPr>
            </w:pPr>
            <w:r>
              <w:rPr>
                <w:rFonts w:hint="default"/>
                <w:sz w:val="30"/>
                <w:szCs w:val="30"/>
                <w:vertAlign w:val="baseline"/>
                <w:lang w:val="en"/>
              </w:rPr>
              <w:t>Pain(Mastalagia).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77"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Present History</w:t>
            </w:r>
          </w:p>
        </w:tc>
        <w:tc>
          <w:tcPr>
            <w:tcW w:w="5180" w:type="dxa"/>
            <w:shd w:val="clear" w:color="auto" w:fill="F1F1F1" w:themeFill="background1" w:themeFillShade="F2"/>
          </w:tcPr>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Analysis of complaint</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Associated symptoms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313"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Past History</w:t>
            </w:r>
          </w:p>
        </w:tc>
        <w:tc>
          <w:tcPr>
            <w:tcW w:w="5180" w:type="dxa"/>
            <w:shd w:val="clear" w:color="auto" w:fill="F1F1F1" w:themeFill="background1" w:themeFillShade="F2"/>
          </w:tcPr>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Radiation exposure</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Previous investigations (mammograms, imaging, FNAC study).</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Previous Clinic visits</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Chronic diseases</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Hospital admissions</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 xml:space="preserve">Previous Surgeries and complications.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66"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Familial History</w:t>
            </w:r>
          </w:p>
        </w:tc>
        <w:tc>
          <w:tcPr>
            <w:tcW w:w="5180" w:type="dxa"/>
            <w:shd w:val="clear" w:color="auto" w:fill="F1F1F1" w:themeFill="background1" w:themeFillShade="F2"/>
          </w:tcPr>
          <w:p>
            <w:pPr>
              <w:numPr>
                <w:numId w:val="0"/>
              </w:numPr>
              <w:ind w:leftChars="0"/>
              <w:jc w:val="left"/>
              <w:rPr>
                <w:rFonts w:hint="default"/>
                <w:sz w:val="40"/>
                <w:szCs w:val="40"/>
                <w:vertAlign w:val="baseline"/>
                <w:lang w:val="en"/>
              </w:rPr>
            </w:pPr>
            <w:r>
              <w:rPr>
                <w:rFonts w:hint="default"/>
                <w:sz w:val="40"/>
                <w:szCs w:val="40"/>
                <w:vertAlign w:val="baseline"/>
                <w:lang w:val="en"/>
              </w:rPr>
              <w:t>Familial predisposition of :</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 xml:space="preserve">Breast carcinoma. </w:t>
            </w:r>
          </w:p>
          <w:p>
            <w:pPr>
              <w:numPr>
                <w:ilvl w:val="0"/>
                <w:numId w:val="3"/>
              </w:numPr>
              <w:ind w:left="420" w:leftChars="0" w:hanging="420" w:firstLineChars="0"/>
              <w:jc w:val="left"/>
              <w:rPr>
                <w:rFonts w:hint="default"/>
                <w:sz w:val="40"/>
                <w:szCs w:val="40"/>
                <w:vertAlign w:val="baseline"/>
                <w:lang w:val="en"/>
              </w:rPr>
            </w:pPr>
            <w:r>
              <w:rPr>
                <w:rFonts w:hint="default"/>
                <w:sz w:val="30"/>
                <w:szCs w:val="30"/>
                <w:vertAlign w:val="baseline"/>
                <w:lang w:val="en"/>
              </w:rPr>
              <w:t>Ovarian carcinoma.</w:t>
            </w:r>
          </w:p>
          <w:p>
            <w:pPr>
              <w:numPr>
                <w:numId w:val="0"/>
              </w:numPr>
              <w:ind w:leftChars="0"/>
              <w:jc w:val="left"/>
              <w:rPr>
                <w:rFonts w:hint="default"/>
                <w:sz w:val="40"/>
                <w:szCs w:val="40"/>
                <w:vertAlign w:val="baseline"/>
                <w:lang w:val="en"/>
              </w:rPr>
            </w:pPr>
            <w:r>
              <w:rPr>
                <w:rFonts w:hint="default"/>
                <w:sz w:val="40"/>
                <w:szCs w:val="40"/>
                <w:vertAlign w:val="baseline"/>
                <w:lang w:val="en"/>
              </w:rPr>
              <w:t>And the age of those affected.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06"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Drug History</w:t>
            </w:r>
          </w:p>
        </w:tc>
        <w:tc>
          <w:tcPr>
            <w:tcW w:w="5180" w:type="dxa"/>
            <w:shd w:val="clear" w:color="auto" w:fill="F1F1F1" w:themeFill="background1" w:themeFillShade="F2"/>
          </w:tcPr>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Prescribed drugs</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OTC</w:t>
            </w:r>
          </w:p>
          <w:p>
            <w:pPr>
              <w:numPr>
                <w:ilvl w:val="0"/>
                <w:numId w:val="3"/>
              </w:numPr>
              <w:ind w:left="420" w:leftChars="0" w:hanging="420" w:firstLineChars="0"/>
              <w:jc w:val="left"/>
              <w:rPr>
                <w:rFonts w:hint="default"/>
                <w:sz w:val="30"/>
                <w:szCs w:val="30"/>
                <w:vertAlign w:val="baseline"/>
                <w:lang w:val="en"/>
              </w:rPr>
            </w:pPr>
            <w:r>
              <w:rPr>
                <w:rFonts w:hint="default"/>
                <w:sz w:val="30"/>
                <w:szCs w:val="30"/>
                <w:vertAlign w:val="baseline"/>
                <w:lang w:val="en"/>
              </w:rPr>
              <w:t>Topical drugs</w:t>
            </w:r>
          </w:p>
          <w:p>
            <w:pPr>
              <w:numPr>
                <w:ilvl w:val="0"/>
                <w:numId w:val="3"/>
              </w:numPr>
              <w:ind w:left="420" w:leftChars="0" w:hanging="420" w:firstLineChars="0"/>
              <w:jc w:val="left"/>
              <w:rPr>
                <w:rFonts w:hint="default"/>
                <w:sz w:val="40"/>
                <w:szCs w:val="40"/>
                <w:vertAlign w:val="baseline"/>
                <w:lang w:val="en"/>
              </w:rPr>
            </w:pPr>
            <w:r>
              <w:rPr>
                <w:rFonts w:hint="default"/>
                <w:sz w:val="30"/>
                <w:szCs w:val="30"/>
                <w:vertAlign w:val="baseline"/>
                <w:lang w:val="en"/>
              </w:rPr>
              <w:t>Hormonal therapies (known to rise estrogen levels).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32" w:hRule="atLeast"/>
        </w:trPr>
        <w:tc>
          <w:tcPr>
            <w:tcW w:w="5699" w:type="dxa"/>
            <w:shd w:val="clear" w:color="auto" w:fill="E7E6E6" w:themeFill="background2"/>
          </w:tcPr>
          <w:p>
            <w:pPr>
              <w:numPr>
                <w:numId w:val="0"/>
              </w:numPr>
              <w:jc w:val="both"/>
              <w:rPr>
                <w:rFonts w:hint="default"/>
                <w:sz w:val="40"/>
                <w:szCs w:val="40"/>
                <w:vertAlign w:val="baseline"/>
                <w:lang w:val="en"/>
              </w:rPr>
            </w:pPr>
            <w:r>
              <w:rPr>
                <w:rFonts w:hint="default"/>
                <w:sz w:val="40"/>
                <w:szCs w:val="40"/>
                <w:vertAlign w:val="baseline"/>
                <w:lang w:val="en"/>
              </w:rPr>
              <w:t>Other Systems Complaints</w:t>
            </w:r>
          </w:p>
        </w:tc>
        <w:tc>
          <w:tcPr>
            <w:tcW w:w="5180" w:type="dxa"/>
            <w:shd w:val="clear" w:color="auto" w:fill="F1F1F1" w:themeFill="background1" w:themeFillShade="F2"/>
          </w:tcPr>
          <w:p>
            <w:pPr>
              <w:numPr>
                <w:ilvl w:val="0"/>
                <w:numId w:val="3"/>
              </w:numPr>
              <w:ind w:left="420" w:leftChars="0" w:hanging="420" w:firstLineChars="0"/>
              <w:jc w:val="both"/>
              <w:rPr>
                <w:rFonts w:hint="default"/>
                <w:sz w:val="40"/>
                <w:szCs w:val="40"/>
                <w:vertAlign w:val="baseline"/>
                <w:lang w:val="en"/>
              </w:rPr>
            </w:pPr>
            <w:r>
              <w:rPr>
                <w:rFonts w:hint="default"/>
                <w:sz w:val="30"/>
                <w:szCs w:val="30"/>
                <w:vertAlign w:val="baseline"/>
                <w:lang w:val="en"/>
              </w:rPr>
              <w:t>Systems review</w:t>
            </w:r>
          </w:p>
        </w:tc>
      </w:tr>
    </w:tbl>
    <w:p>
      <w:pPr>
        <w:numPr>
          <w:numId w:val="0"/>
        </w:numPr>
        <w:jc w:val="left"/>
        <w:rPr>
          <w:rFonts w:hint="default"/>
          <w:sz w:val="50"/>
          <w:szCs w:val="50"/>
          <w:lang w:val="en"/>
        </w:rPr>
      </w:pPr>
    </w:p>
    <w:p>
      <w:pPr>
        <w:numPr>
          <w:numId w:val="0"/>
        </w:numPr>
        <w:jc w:val="left"/>
        <w:rPr>
          <w:rFonts w:hint="default"/>
          <w:sz w:val="50"/>
          <w:szCs w:val="50"/>
          <w:lang w:val="en"/>
        </w:rPr>
      </w:pPr>
      <w:r>
        <w:rPr>
          <w:rFonts w:hint="default"/>
          <w:sz w:val="50"/>
          <w:szCs w:val="50"/>
          <w:highlight w:val="lightGray"/>
          <w:lang w:val="en"/>
        </w:rPr>
        <w:t xml:space="preserve">Chief Complaint </w:t>
      </w:r>
      <w:r>
        <w:rPr>
          <w:rFonts w:hint="default"/>
          <w:sz w:val="50"/>
          <w:szCs w:val="50"/>
          <w:lang w:val="en"/>
        </w:rPr>
        <w:t xml:space="preserve">: </w:t>
      </w:r>
    </w:p>
    <w:p>
      <w:pPr>
        <w:numPr>
          <w:numId w:val="0"/>
        </w:numPr>
        <w:jc w:val="left"/>
        <w:rPr>
          <w:rFonts w:hint="default"/>
          <w:sz w:val="40"/>
          <w:szCs w:val="40"/>
          <w:lang w:val="en"/>
        </w:rPr>
      </w:pPr>
      <w:r>
        <w:rPr>
          <w:rFonts w:hint="default"/>
          <w:sz w:val="40"/>
          <w:szCs w:val="40"/>
          <w:lang w:val="en"/>
        </w:rPr>
        <w:t>--&gt; Breast lump.</w:t>
      </w:r>
    </w:p>
    <w:p>
      <w:pPr>
        <w:numPr>
          <w:numId w:val="0"/>
        </w:numPr>
        <w:jc w:val="left"/>
        <w:rPr>
          <w:rFonts w:hint="default"/>
          <w:sz w:val="40"/>
          <w:szCs w:val="40"/>
          <w:lang w:val="en"/>
        </w:rPr>
      </w:pPr>
      <w:r>
        <w:rPr>
          <w:rFonts w:hint="default"/>
          <w:sz w:val="40"/>
          <w:szCs w:val="40"/>
          <w:lang w:val="en"/>
        </w:rPr>
        <w:t>--&gt; Mastalgia.</w:t>
      </w:r>
    </w:p>
    <w:p>
      <w:pPr>
        <w:numPr>
          <w:numId w:val="0"/>
        </w:numPr>
        <w:jc w:val="left"/>
        <w:rPr>
          <w:rFonts w:hint="default"/>
          <w:sz w:val="40"/>
          <w:szCs w:val="40"/>
          <w:lang w:val="en"/>
        </w:rPr>
      </w:pPr>
      <w:r>
        <w:rPr>
          <w:rFonts w:hint="default"/>
          <w:sz w:val="40"/>
          <w:szCs w:val="40"/>
          <w:lang w:val="en"/>
        </w:rPr>
        <w:t>--&gt; Tenderness.</w:t>
      </w:r>
    </w:p>
    <w:p>
      <w:pPr>
        <w:numPr>
          <w:numId w:val="0"/>
        </w:numPr>
        <w:jc w:val="left"/>
        <w:rPr>
          <w:rFonts w:hint="default"/>
          <w:sz w:val="40"/>
          <w:szCs w:val="40"/>
          <w:lang w:val="en"/>
        </w:rPr>
      </w:pPr>
      <w:r>
        <w:rPr>
          <w:rFonts w:hint="default"/>
          <w:sz w:val="40"/>
          <w:szCs w:val="40"/>
          <w:lang w:val="en"/>
        </w:rPr>
        <w:t>--&gt; Skin and nipple changes.</w:t>
      </w:r>
    </w:p>
    <w:p>
      <w:pPr>
        <w:numPr>
          <w:numId w:val="0"/>
        </w:numPr>
        <w:jc w:val="left"/>
        <w:rPr>
          <w:rFonts w:hint="default"/>
          <w:sz w:val="50"/>
          <w:szCs w:val="50"/>
          <w:lang w:val="en"/>
        </w:rPr>
      </w:pPr>
      <w:r>
        <w:rPr>
          <w:rFonts w:hint="default"/>
          <w:sz w:val="50"/>
          <w:szCs w:val="50"/>
          <w:lang w:val="en"/>
        </w:rPr>
        <w:br w:type="textWrapping"/>
      </w:r>
      <w:r>
        <w:rPr>
          <w:rFonts w:hint="default"/>
          <w:sz w:val="50"/>
          <w:szCs w:val="50"/>
          <w:highlight w:val="lightGray"/>
          <w:lang w:val="en"/>
        </w:rPr>
        <w:t>Breast Lump (most common disorder)</w:t>
      </w:r>
      <w:r>
        <w:rPr>
          <w:rFonts w:hint="default"/>
          <w:sz w:val="50"/>
          <w:szCs w:val="50"/>
          <w:lang w:val="en"/>
        </w:rPr>
        <w:t xml:space="preserve"> :</w:t>
      </w:r>
    </w:p>
    <w:p>
      <w:pPr>
        <w:numPr>
          <w:numId w:val="0"/>
        </w:numPr>
        <w:jc w:val="left"/>
        <w:rPr>
          <w:rFonts w:hint="default"/>
          <w:sz w:val="40"/>
          <w:szCs w:val="40"/>
          <w:lang w:val="en"/>
        </w:rPr>
      </w:pPr>
      <w:r>
        <w:rPr>
          <w:rFonts w:hint="default"/>
          <w:sz w:val="40"/>
          <w:szCs w:val="40"/>
          <w:lang w:val="en"/>
        </w:rPr>
        <w:t>--&gt; Onset (When it first appears ?).</w:t>
      </w:r>
    </w:p>
    <w:p>
      <w:pPr>
        <w:numPr>
          <w:ilvl w:val="0"/>
          <w:numId w:val="0"/>
        </w:numPr>
        <w:jc w:val="left"/>
        <w:rPr>
          <w:rFonts w:hint="default"/>
          <w:sz w:val="40"/>
          <w:szCs w:val="40"/>
          <w:lang w:val="en"/>
        </w:rPr>
      </w:pPr>
      <w:r>
        <w:rPr>
          <w:rFonts w:hint="default"/>
          <w:sz w:val="40"/>
          <w:szCs w:val="40"/>
          <w:lang w:val="en"/>
        </w:rPr>
        <w:t>--&gt; Number (How many lumps out there ?).</w:t>
      </w:r>
    </w:p>
    <w:p>
      <w:pPr>
        <w:numPr>
          <w:ilvl w:val="0"/>
          <w:numId w:val="0"/>
        </w:numPr>
        <w:jc w:val="left"/>
        <w:rPr>
          <w:rFonts w:hint="default"/>
          <w:sz w:val="40"/>
          <w:szCs w:val="40"/>
          <w:lang w:val="en"/>
        </w:rPr>
      </w:pPr>
      <w:r>
        <w:rPr>
          <w:rFonts w:hint="default"/>
          <w:sz w:val="40"/>
          <w:szCs w:val="40"/>
          <w:lang w:val="en"/>
        </w:rPr>
        <w:t>--&gt; Size (How big ?).</w:t>
      </w:r>
    </w:p>
    <w:p>
      <w:pPr>
        <w:numPr>
          <w:ilvl w:val="0"/>
          <w:numId w:val="0"/>
        </w:numPr>
        <w:jc w:val="left"/>
        <w:rPr>
          <w:rFonts w:hint="default"/>
          <w:sz w:val="40"/>
          <w:szCs w:val="40"/>
          <w:lang w:val="en"/>
        </w:rPr>
      </w:pPr>
      <w:r>
        <w:rPr>
          <w:rFonts w:hint="default"/>
          <w:sz w:val="40"/>
          <w:szCs w:val="40"/>
          <w:lang w:val="en"/>
        </w:rPr>
        <w:t>--&gt; Location (Where ?).</w:t>
      </w:r>
    </w:p>
    <w:p>
      <w:pPr>
        <w:numPr>
          <w:ilvl w:val="0"/>
          <w:numId w:val="0"/>
        </w:numPr>
        <w:jc w:val="left"/>
        <w:rPr>
          <w:rFonts w:hint="default"/>
          <w:sz w:val="40"/>
          <w:szCs w:val="40"/>
          <w:lang w:val="en"/>
        </w:rPr>
      </w:pPr>
      <w:r>
        <w:rPr>
          <w:rFonts w:hint="default"/>
          <w:sz w:val="40"/>
          <w:szCs w:val="40"/>
          <w:lang w:val="en"/>
        </w:rPr>
        <w:t>--&gt; Consistency (Soft, firm or hard).</w:t>
      </w:r>
    </w:p>
    <w:p>
      <w:pPr>
        <w:numPr>
          <w:numId w:val="0"/>
        </w:numPr>
        <w:jc w:val="left"/>
        <w:rPr>
          <w:rFonts w:hint="default"/>
          <w:sz w:val="40"/>
          <w:szCs w:val="40"/>
          <w:lang w:val="en"/>
        </w:rPr>
      </w:pPr>
      <w:r>
        <w:rPr>
          <w:rFonts w:hint="default"/>
          <w:sz w:val="40"/>
          <w:szCs w:val="40"/>
          <w:lang w:val="en"/>
        </w:rPr>
        <w:t>--&gt; Course (increasing in size ?).</w:t>
      </w:r>
    </w:p>
    <w:p>
      <w:pPr>
        <w:numPr>
          <w:numId w:val="0"/>
        </w:numPr>
        <w:jc w:val="left"/>
        <w:rPr>
          <w:rFonts w:hint="default"/>
          <w:sz w:val="40"/>
          <w:szCs w:val="40"/>
          <w:lang w:val="en"/>
        </w:rPr>
      </w:pPr>
      <w:r>
        <w:rPr>
          <w:rFonts w:hint="default"/>
          <w:sz w:val="40"/>
          <w:szCs w:val="40"/>
          <w:lang w:val="en"/>
        </w:rPr>
        <w:t>--&gt; Tenderness (is it sore to touch ?).</w:t>
      </w:r>
    </w:p>
    <w:p>
      <w:pPr>
        <w:numPr>
          <w:numId w:val="0"/>
        </w:numPr>
        <w:jc w:val="left"/>
        <w:rPr>
          <w:rFonts w:hint="default"/>
          <w:sz w:val="40"/>
          <w:szCs w:val="40"/>
          <w:lang w:val="en"/>
        </w:rPr>
      </w:pPr>
      <w:r>
        <w:rPr>
          <w:rFonts w:hint="default"/>
          <w:sz w:val="40"/>
          <w:szCs w:val="40"/>
          <w:lang w:val="en"/>
        </w:rPr>
        <w:t xml:space="preserve">--&gt; Relation to surroundings (mobile or fixed to the surroundings). </w:t>
      </w:r>
    </w:p>
    <w:p>
      <w:pPr>
        <w:numPr>
          <w:numId w:val="0"/>
        </w:numPr>
        <w:jc w:val="left"/>
        <w:rPr>
          <w:rFonts w:hint="default"/>
          <w:sz w:val="40"/>
          <w:szCs w:val="40"/>
          <w:lang w:val="en"/>
        </w:rPr>
      </w:pPr>
      <w:r>
        <w:rPr>
          <w:rFonts w:hint="default"/>
          <w:sz w:val="40"/>
          <w:szCs w:val="40"/>
          <w:lang w:val="en"/>
        </w:rPr>
        <w:t>--&gt; Menstural cycle relations (size increasing w/ menses ?).</w:t>
      </w:r>
    </w:p>
    <w:p>
      <w:pPr>
        <w:numPr>
          <w:numId w:val="0"/>
        </w:numPr>
        <w:jc w:val="left"/>
        <w:rPr>
          <w:rFonts w:hint="default"/>
          <w:sz w:val="40"/>
          <w:szCs w:val="40"/>
          <w:lang w:val="en"/>
        </w:rPr>
      </w:pPr>
      <w:r>
        <w:rPr>
          <w:rFonts w:hint="default"/>
          <w:sz w:val="40"/>
          <w:szCs w:val="40"/>
          <w:lang w:val="en"/>
        </w:rPr>
        <w:t>--&gt; Associated Symptoms (pain/skin-nipple changes ?).</w:t>
      </w:r>
    </w:p>
    <w:p>
      <w:pPr>
        <w:numPr>
          <w:numId w:val="0"/>
        </w:numPr>
        <w:jc w:val="both"/>
        <w:rPr>
          <w:rFonts w:hint="default"/>
          <w:sz w:val="50"/>
          <w:szCs w:val="50"/>
          <w:lang w:val="en"/>
        </w:rPr>
      </w:pPr>
    </w:p>
    <w:p>
      <w:pPr>
        <w:numPr>
          <w:numId w:val="0"/>
        </w:numPr>
        <w:jc w:val="both"/>
        <w:rPr>
          <w:rFonts w:hint="default"/>
          <w:sz w:val="50"/>
          <w:szCs w:val="50"/>
          <w:lang w:val="en"/>
        </w:rPr>
      </w:pPr>
      <w:r>
        <w:rPr>
          <w:rFonts w:hint="default"/>
          <w:sz w:val="50"/>
          <w:szCs w:val="50"/>
          <w:highlight w:val="lightGray"/>
          <w:lang w:val="en"/>
        </w:rPr>
        <w:t>Mastalgia</w:t>
      </w:r>
      <w:r>
        <w:rPr>
          <w:rFonts w:hint="default"/>
          <w:sz w:val="50"/>
          <w:szCs w:val="50"/>
          <w:lang w:val="en"/>
        </w:rPr>
        <w:t xml:space="preserve"> :</w:t>
      </w:r>
    </w:p>
    <w:p>
      <w:pPr>
        <w:numPr>
          <w:numId w:val="0"/>
        </w:numPr>
        <w:jc w:val="left"/>
        <w:rPr>
          <w:rFonts w:hint="default"/>
          <w:sz w:val="40"/>
          <w:szCs w:val="40"/>
          <w:lang w:val="en"/>
        </w:rPr>
      </w:pPr>
      <w:r>
        <w:rPr>
          <w:rFonts w:hint="default"/>
          <w:sz w:val="40"/>
          <w:szCs w:val="40"/>
          <w:lang w:val="en"/>
        </w:rPr>
        <w:t>--&gt; Should be distinguished from chest wall pain.</w:t>
      </w:r>
    </w:p>
    <w:p>
      <w:pPr>
        <w:numPr>
          <w:numId w:val="0"/>
        </w:numPr>
        <w:jc w:val="left"/>
        <w:rPr>
          <w:rFonts w:hint="default"/>
          <w:sz w:val="40"/>
          <w:szCs w:val="40"/>
          <w:lang w:val="en"/>
        </w:rPr>
      </w:pPr>
      <w:r>
        <w:rPr>
          <w:rFonts w:hint="default"/>
          <w:sz w:val="40"/>
          <w:szCs w:val="40"/>
          <w:lang w:val="en"/>
        </w:rPr>
        <w:t>--&gt; Menstural Cycle relations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shd w:val="clear" w:color="auto" w:fill="70AD47" w:themeFill="accent6"/>
          </w:tcPr>
          <w:p>
            <w:pPr>
              <w:numPr>
                <w:numId w:val="0"/>
              </w:numPr>
              <w:jc w:val="left"/>
              <w:rPr>
                <w:rFonts w:hint="default"/>
                <w:sz w:val="40"/>
                <w:szCs w:val="40"/>
                <w:vertAlign w:val="baseline"/>
                <w:lang w:val="en"/>
              </w:rPr>
            </w:pPr>
            <w:r>
              <w:rPr>
                <w:rFonts w:hint="default"/>
                <w:sz w:val="40"/>
                <w:szCs w:val="40"/>
                <w:vertAlign w:val="baseline"/>
                <w:lang w:val="en"/>
              </w:rPr>
              <w:t>Pain type</w:t>
            </w:r>
          </w:p>
        </w:tc>
        <w:tc>
          <w:tcPr>
            <w:tcW w:w="5341" w:type="dxa"/>
            <w:shd w:val="clear" w:color="auto" w:fill="70AD47" w:themeFill="accent6"/>
          </w:tcPr>
          <w:p>
            <w:pPr>
              <w:numPr>
                <w:numId w:val="0"/>
              </w:numPr>
              <w:jc w:val="left"/>
              <w:rPr>
                <w:rFonts w:hint="default"/>
                <w:sz w:val="40"/>
                <w:szCs w:val="40"/>
                <w:vertAlign w:val="baseline"/>
                <w:lang w:val="en"/>
              </w:rPr>
            </w:pPr>
            <w:r>
              <w:rPr>
                <w:rFonts w:hint="default"/>
                <w:sz w:val="40"/>
                <w:szCs w:val="40"/>
                <w:vertAlign w:val="baseline"/>
                <w:lang w:val="en"/>
              </w:rPr>
              <w:t>Menstural Relations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numPr>
                <w:numId w:val="0"/>
              </w:numPr>
              <w:jc w:val="left"/>
              <w:rPr>
                <w:rFonts w:hint="default"/>
                <w:sz w:val="30"/>
                <w:szCs w:val="30"/>
                <w:vertAlign w:val="baseline"/>
                <w:lang w:val="en"/>
              </w:rPr>
            </w:pPr>
            <w:r>
              <w:rPr>
                <w:rFonts w:hint="default"/>
                <w:sz w:val="30"/>
                <w:szCs w:val="30"/>
                <w:vertAlign w:val="baseline"/>
                <w:lang w:val="en"/>
              </w:rPr>
              <w:t>Cyclical</w:t>
            </w:r>
          </w:p>
        </w:tc>
        <w:tc>
          <w:tcPr>
            <w:tcW w:w="5341" w:type="dxa"/>
          </w:tcPr>
          <w:p>
            <w:pPr>
              <w:numPr>
                <w:numId w:val="0"/>
              </w:numPr>
              <w:jc w:val="left"/>
              <w:rPr>
                <w:rFonts w:hint="default"/>
                <w:sz w:val="30"/>
                <w:szCs w:val="30"/>
                <w:vertAlign w:val="baseline"/>
                <w:lang w:val="en"/>
              </w:rPr>
            </w:pPr>
            <w:r>
              <w:rPr>
                <w:rFonts w:hint="default"/>
                <w:sz w:val="30"/>
                <w:szCs w:val="30"/>
                <w:vertAlign w:val="baseline"/>
                <w:lang w:val="en"/>
              </w:rPr>
              <w:t>Worse in the latter half of the cycle and relieved by the end of mensturation.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numPr>
                <w:numId w:val="0"/>
              </w:numPr>
              <w:jc w:val="left"/>
              <w:rPr>
                <w:rFonts w:hint="default"/>
                <w:sz w:val="30"/>
                <w:szCs w:val="30"/>
                <w:vertAlign w:val="baseline"/>
                <w:lang w:val="en"/>
              </w:rPr>
            </w:pPr>
            <w:r>
              <w:rPr>
                <w:rFonts w:hint="default"/>
                <w:sz w:val="30"/>
                <w:szCs w:val="30"/>
                <w:vertAlign w:val="baseline"/>
                <w:lang w:val="en"/>
              </w:rPr>
              <w:t>Non-cyclical</w:t>
            </w:r>
          </w:p>
        </w:tc>
        <w:tc>
          <w:tcPr>
            <w:tcW w:w="5341" w:type="dxa"/>
          </w:tcPr>
          <w:p>
            <w:pPr>
              <w:numPr>
                <w:numId w:val="0"/>
              </w:numPr>
              <w:jc w:val="left"/>
              <w:rPr>
                <w:rFonts w:hint="default"/>
                <w:sz w:val="30"/>
                <w:szCs w:val="30"/>
                <w:vertAlign w:val="baseline"/>
                <w:lang w:val="en"/>
              </w:rPr>
            </w:pPr>
            <w:r>
              <w:rPr>
                <w:rFonts w:hint="default"/>
                <w:sz w:val="30"/>
                <w:szCs w:val="30"/>
                <w:vertAlign w:val="baseline"/>
                <w:lang w:val="en"/>
              </w:rPr>
              <w:t>No changes with the menstural cycle.</w:t>
            </w:r>
          </w:p>
        </w:tc>
      </w:tr>
    </w:tbl>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left"/>
        <w:rPr>
          <w:rFonts w:hint="default"/>
          <w:sz w:val="50"/>
          <w:szCs w:val="50"/>
          <w:lang w:val="en"/>
        </w:rPr>
      </w:pPr>
      <w:r>
        <w:rPr>
          <w:rFonts w:hint="default"/>
          <w:sz w:val="50"/>
          <w:szCs w:val="50"/>
          <w:highlight w:val="lightGray"/>
          <w:lang w:val="en"/>
        </w:rPr>
        <w:t xml:space="preserve">Skin Changes (reported or noted during examintaion) </w:t>
      </w:r>
      <w:r>
        <w:rPr>
          <w:rFonts w:hint="default"/>
          <w:sz w:val="50"/>
          <w:szCs w:val="50"/>
          <w:lang w:val="en"/>
        </w:rPr>
        <w:t>:</w:t>
      </w:r>
    </w:p>
    <w:p>
      <w:pPr>
        <w:numPr>
          <w:numId w:val="0"/>
        </w:numPr>
        <w:jc w:val="left"/>
        <w:rPr>
          <w:rFonts w:hint="default"/>
          <w:sz w:val="40"/>
          <w:szCs w:val="40"/>
          <w:lang w:val="en"/>
        </w:rPr>
      </w:pPr>
      <w:r>
        <w:rPr>
          <w:rFonts w:hint="default"/>
          <w:sz w:val="40"/>
          <w:szCs w:val="40"/>
          <w:lang w:val="en"/>
        </w:rPr>
        <w:t xml:space="preserve">--&gt; </w:t>
      </w:r>
      <w:r>
        <w:rPr>
          <w:rFonts w:hint="default"/>
          <w:b/>
          <w:bCs/>
          <w:sz w:val="40"/>
          <w:szCs w:val="40"/>
          <w:lang w:val="en"/>
        </w:rPr>
        <w:t>Simple Skin dimpling</w:t>
      </w:r>
      <w:r>
        <w:rPr>
          <w:rFonts w:hint="default"/>
          <w:sz w:val="40"/>
          <w:szCs w:val="40"/>
          <w:lang w:val="en"/>
        </w:rPr>
        <w:t xml:space="preserve"> : the skin is still mobile above the cancerous tissue.</w:t>
      </w:r>
    </w:p>
    <w:p>
      <w:pPr>
        <w:numPr>
          <w:numId w:val="0"/>
        </w:numPr>
        <w:jc w:val="left"/>
        <w:rPr>
          <w:rFonts w:hint="default"/>
          <w:sz w:val="40"/>
          <w:szCs w:val="40"/>
          <w:lang w:val="en"/>
        </w:rPr>
      </w:pPr>
      <w:r>
        <w:rPr>
          <w:rFonts w:hint="default"/>
          <w:sz w:val="40"/>
          <w:szCs w:val="40"/>
          <w:lang w:val="en"/>
        </w:rPr>
        <w:t xml:space="preserve">--&gt; </w:t>
      </w:r>
      <w:r>
        <w:rPr>
          <w:rFonts w:hint="default"/>
          <w:b/>
          <w:bCs/>
          <w:sz w:val="40"/>
          <w:szCs w:val="40"/>
          <w:lang w:val="en"/>
        </w:rPr>
        <w:t>Indrawing of the skin</w:t>
      </w:r>
      <w:r>
        <w:rPr>
          <w:rFonts w:hint="default"/>
          <w:sz w:val="40"/>
          <w:szCs w:val="40"/>
          <w:lang w:val="en"/>
        </w:rPr>
        <w:t xml:space="preserve"> : the skin is attached to the underlying cancerous tissue and fixed in place.</w:t>
      </w:r>
    </w:p>
    <w:p>
      <w:pPr>
        <w:numPr>
          <w:numId w:val="0"/>
        </w:numPr>
        <w:jc w:val="left"/>
        <w:rPr>
          <w:rFonts w:hint="default"/>
          <w:sz w:val="40"/>
          <w:szCs w:val="40"/>
          <w:lang w:val="en"/>
        </w:rPr>
      </w:pPr>
      <w:r>
        <w:rPr>
          <w:rFonts w:hint="default"/>
          <w:sz w:val="40"/>
          <w:szCs w:val="40"/>
          <w:lang w:val="en"/>
        </w:rPr>
        <w:t xml:space="preserve">--&gt; </w:t>
      </w:r>
      <w:r>
        <w:rPr>
          <w:rFonts w:hint="default"/>
          <w:b/>
          <w:bCs/>
          <w:sz w:val="40"/>
          <w:szCs w:val="40"/>
          <w:lang w:val="en"/>
        </w:rPr>
        <w:t xml:space="preserve">Lymphedema </w:t>
      </w:r>
      <w:r>
        <w:rPr>
          <w:rFonts w:hint="default"/>
          <w:sz w:val="40"/>
          <w:szCs w:val="40"/>
          <w:lang w:val="en"/>
        </w:rPr>
        <w:t>: embedded lymphatics edema leads to swollen skin which appears in the form of circular ridges around hair follicles (Peau d’orange -- Orange Peel appearance).</w:t>
      </w:r>
    </w:p>
    <w:p>
      <w:pPr>
        <w:numPr>
          <w:numId w:val="0"/>
        </w:numPr>
        <w:jc w:val="left"/>
        <w:rPr>
          <w:rFonts w:hint="default"/>
          <w:sz w:val="40"/>
          <w:szCs w:val="40"/>
          <w:lang w:val="en"/>
        </w:rPr>
      </w:pPr>
      <w:r>
        <w:rPr>
          <w:rFonts w:hint="default"/>
          <w:sz w:val="40"/>
          <w:szCs w:val="40"/>
          <w:lang w:val="en"/>
        </w:rPr>
        <w:t xml:space="preserve">--&gt; </w:t>
      </w:r>
      <w:r>
        <w:rPr>
          <w:rFonts w:hint="default"/>
          <w:b/>
          <w:bCs/>
          <w:sz w:val="40"/>
          <w:szCs w:val="40"/>
          <w:lang w:val="en"/>
        </w:rPr>
        <w:t>Eczema of nipple and areola</w:t>
      </w:r>
      <w:r>
        <w:rPr>
          <w:rFonts w:hint="default"/>
          <w:sz w:val="40"/>
          <w:szCs w:val="40"/>
          <w:lang w:val="en"/>
        </w:rPr>
        <w:t xml:space="preserve"> : Paget’s disease or intraductal carcinoma.</w:t>
      </w:r>
    </w:p>
    <w:p>
      <w:pPr>
        <w:numPr>
          <w:numId w:val="0"/>
        </w:numPr>
        <w:jc w:val="left"/>
        <w:rPr>
          <w:rFonts w:hint="default"/>
          <w:sz w:val="40"/>
          <w:szCs w:val="40"/>
          <w:lang w:val="en"/>
        </w:rPr>
      </w:pPr>
    </w:p>
    <w:p>
      <w:pPr>
        <w:numPr>
          <w:ilvl w:val="0"/>
          <w:numId w:val="0"/>
        </w:numPr>
        <w:jc w:val="left"/>
        <w:rPr>
          <w:rFonts w:hint="default"/>
          <w:sz w:val="50"/>
          <w:szCs w:val="50"/>
          <w:lang w:val="en"/>
        </w:rPr>
      </w:pPr>
      <w:r>
        <w:rPr>
          <w:rFonts w:hint="default"/>
          <w:sz w:val="50"/>
          <w:szCs w:val="50"/>
          <w:highlight w:val="lightGray"/>
          <w:lang w:val="en"/>
        </w:rPr>
        <w:t xml:space="preserve">Nipple changes </w:t>
      </w:r>
      <w:r>
        <w:rPr>
          <w:rFonts w:hint="default"/>
          <w:sz w:val="50"/>
          <w:szCs w:val="50"/>
          <w:lang w:val="en"/>
        </w:rPr>
        <w:t>:</w:t>
      </w:r>
    </w:p>
    <w:p>
      <w:pPr>
        <w:numPr>
          <w:ilvl w:val="0"/>
          <w:numId w:val="0"/>
        </w:numPr>
        <w:jc w:val="left"/>
        <w:rPr>
          <w:rFonts w:hint="default"/>
          <w:sz w:val="40"/>
          <w:szCs w:val="40"/>
          <w:lang w:val="en"/>
        </w:rPr>
      </w:pPr>
      <w:r>
        <w:rPr>
          <w:rFonts w:hint="default"/>
          <w:sz w:val="40"/>
          <w:szCs w:val="40"/>
          <w:lang w:val="en"/>
        </w:rPr>
        <w:t>--&gt; Nipple inversion (retraction) : asymmetrical/symmetrical -common-often benign-can be first sign of malignancy (asymmetrical).</w:t>
      </w:r>
    </w:p>
    <w:p>
      <w:pPr>
        <w:numPr>
          <w:ilvl w:val="0"/>
          <w:numId w:val="0"/>
        </w:numPr>
        <w:jc w:val="left"/>
        <w:rPr>
          <w:rFonts w:hint="default"/>
          <w:sz w:val="40"/>
          <w:szCs w:val="40"/>
          <w:lang w:val="en"/>
        </w:rPr>
      </w:pPr>
      <w:r>
        <w:rPr>
          <w:rFonts w:hint="default"/>
          <w:sz w:val="40"/>
          <w:szCs w:val="40"/>
          <w:lang w:val="en"/>
        </w:rPr>
        <w:t>--&gt; Nipple discharge : clear - yellow - green - bloody - onset - course - duration - associated symptoms (pain/skin changes).</w:t>
      </w:r>
      <w:r>
        <w:rPr>
          <w:rFonts w:hint="default"/>
          <w:sz w:val="40"/>
          <w:szCs w:val="40"/>
          <w:lang w:val="en"/>
        </w:rPr>
        <w:br w:type="textWrapping"/>
      </w:r>
      <w:r>
        <w:rPr>
          <w:rFonts w:hint="default"/>
          <w:sz w:val="40"/>
          <w:szCs w:val="40"/>
          <w:lang w:val="en"/>
        </w:rPr>
        <w:t>--&gt; Galactorrhea : milky discharge - most commonly caused by drugs and after breast feeding - rarely due to hyperprolactinemia.</w:t>
      </w:r>
    </w:p>
    <w:p>
      <w:pPr>
        <w:numPr>
          <w:ilvl w:val="0"/>
          <w:numId w:val="0"/>
        </w:numPr>
        <w:jc w:val="left"/>
        <w:rPr>
          <w:rFonts w:hint="default"/>
          <w:sz w:val="50"/>
          <w:szCs w:val="50"/>
          <w:lang w:val="en"/>
        </w:rPr>
      </w:pPr>
    </w:p>
    <w:p>
      <w:pPr>
        <w:numPr>
          <w:ilvl w:val="0"/>
          <w:numId w:val="0"/>
        </w:numPr>
        <w:jc w:val="left"/>
        <w:rPr>
          <w:rFonts w:hint="default"/>
          <w:sz w:val="50"/>
          <w:szCs w:val="50"/>
          <w:lang w:val="en"/>
        </w:rPr>
      </w:pPr>
    </w:p>
    <w:p>
      <w:pPr>
        <w:numPr>
          <w:ilvl w:val="0"/>
          <w:numId w:val="0"/>
        </w:numPr>
        <w:jc w:val="left"/>
        <w:rPr>
          <w:rFonts w:hint="default"/>
          <w:sz w:val="50"/>
          <w:szCs w:val="50"/>
          <w:highlight w:val="lightGray"/>
          <w:lang w:val="en"/>
        </w:rPr>
      </w:pPr>
    </w:p>
    <w:p>
      <w:pPr>
        <w:numPr>
          <w:ilvl w:val="0"/>
          <w:numId w:val="0"/>
        </w:numPr>
        <w:jc w:val="left"/>
        <w:rPr>
          <w:rFonts w:hint="default"/>
          <w:sz w:val="50"/>
          <w:szCs w:val="50"/>
          <w:highlight w:val="lightGray"/>
          <w:lang w:val="en"/>
        </w:rPr>
      </w:pPr>
    </w:p>
    <w:p>
      <w:pPr>
        <w:numPr>
          <w:ilvl w:val="0"/>
          <w:numId w:val="0"/>
        </w:numPr>
        <w:jc w:val="left"/>
        <w:rPr>
          <w:rFonts w:hint="default"/>
          <w:sz w:val="50"/>
          <w:szCs w:val="50"/>
          <w:highlight w:val="lightGray"/>
          <w:lang w:val="en"/>
        </w:rPr>
      </w:pPr>
    </w:p>
    <w:p>
      <w:pPr>
        <w:numPr>
          <w:ilvl w:val="0"/>
          <w:numId w:val="0"/>
        </w:numPr>
        <w:jc w:val="left"/>
        <w:rPr>
          <w:rFonts w:hint="default"/>
          <w:sz w:val="50"/>
          <w:szCs w:val="50"/>
          <w:highlight w:val="lightGray"/>
          <w:lang w:val="en"/>
        </w:rPr>
      </w:pPr>
    </w:p>
    <w:p>
      <w:pPr>
        <w:numPr>
          <w:ilvl w:val="0"/>
          <w:numId w:val="0"/>
        </w:numPr>
        <w:jc w:val="left"/>
        <w:rPr>
          <w:rFonts w:hint="default"/>
          <w:sz w:val="50"/>
          <w:szCs w:val="50"/>
          <w:highlight w:val="lightGray"/>
          <w:lang w:val="en"/>
        </w:rPr>
      </w:pPr>
    </w:p>
    <w:p>
      <w:pPr>
        <w:numPr>
          <w:ilvl w:val="0"/>
          <w:numId w:val="0"/>
        </w:numPr>
        <w:jc w:val="left"/>
        <w:rPr>
          <w:rFonts w:hint="default"/>
          <w:sz w:val="50"/>
          <w:szCs w:val="50"/>
          <w:lang w:val="en"/>
        </w:rPr>
      </w:pPr>
      <w:r>
        <w:rPr>
          <w:rFonts w:hint="default"/>
          <w:sz w:val="50"/>
          <w:szCs w:val="50"/>
          <w:highlight w:val="lightGray"/>
          <w:lang w:val="en"/>
        </w:rPr>
        <w:t xml:space="preserve">Gynaecomastia </w:t>
      </w:r>
      <w:r>
        <w:rPr>
          <w:rFonts w:hint="default"/>
          <w:sz w:val="50"/>
          <w:szCs w:val="50"/>
          <w:lang w:val="en"/>
        </w:rPr>
        <w:t>:</w:t>
      </w:r>
    </w:p>
    <w:p>
      <w:pPr>
        <w:numPr>
          <w:ilvl w:val="0"/>
          <w:numId w:val="0"/>
        </w:numPr>
        <w:jc w:val="left"/>
        <w:rPr>
          <w:rFonts w:hint="default"/>
          <w:sz w:val="40"/>
          <w:szCs w:val="40"/>
          <w:lang w:val="en"/>
        </w:rPr>
      </w:pPr>
      <w:r>
        <w:rPr>
          <w:rFonts w:hint="default"/>
          <w:sz w:val="40"/>
          <w:szCs w:val="40"/>
          <w:lang w:val="en"/>
        </w:rPr>
        <w:t>--&gt; Often occurs in pubertal boys.</w:t>
      </w:r>
    </w:p>
    <w:p>
      <w:pPr>
        <w:numPr>
          <w:ilvl w:val="0"/>
          <w:numId w:val="0"/>
        </w:numPr>
        <w:jc w:val="left"/>
        <w:rPr>
          <w:rFonts w:hint="default"/>
          <w:sz w:val="40"/>
          <w:szCs w:val="40"/>
          <w:lang w:val="en"/>
        </w:rPr>
      </w:pPr>
      <w:r>
        <w:rPr>
          <w:rFonts w:hint="default"/>
          <w:sz w:val="40"/>
          <w:szCs w:val="40"/>
          <w:lang w:val="en"/>
        </w:rPr>
        <w:t>--&gt; Drug induced (Cimetidine --&gt; hyperprolactinemia).</w:t>
      </w:r>
    </w:p>
    <w:p>
      <w:pPr>
        <w:numPr>
          <w:ilvl w:val="0"/>
          <w:numId w:val="0"/>
        </w:numPr>
        <w:jc w:val="left"/>
        <w:rPr>
          <w:rFonts w:hint="default"/>
          <w:sz w:val="50"/>
          <w:szCs w:val="50"/>
          <w:lang w:val="en"/>
        </w:rPr>
      </w:pPr>
      <w:r>
        <w:rPr>
          <w:rFonts w:hint="default"/>
          <w:sz w:val="40"/>
          <w:szCs w:val="40"/>
          <w:lang w:val="en"/>
        </w:rPr>
        <w:t>--&gt; Chronic liver diseases (due to liver not metabolizing estrogen).</w:t>
      </w:r>
    </w:p>
    <w:p>
      <w:pPr>
        <w:numPr>
          <w:numId w:val="0"/>
        </w:numPr>
        <w:jc w:val="center"/>
        <w:rPr>
          <w:rFonts w:hint="default"/>
          <w:sz w:val="50"/>
          <w:szCs w:val="50"/>
          <w:lang w:val="en"/>
        </w:rPr>
      </w:pPr>
      <w:r>
        <w:drawing>
          <wp:inline distT="0" distB="0" distL="114300" distR="114300">
            <wp:extent cx="5334000" cy="4031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
                    <a:stretch>
                      <a:fillRect/>
                    </a:stretch>
                  </pic:blipFill>
                  <pic:spPr>
                    <a:xfrm>
                      <a:off x="0" y="0"/>
                      <a:ext cx="5334000" cy="4031615"/>
                    </a:xfrm>
                    <a:prstGeom prst="rect">
                      <a:avLst/>
                    </a:prstGeom>
                    <a:noFill/>
                    <a:ln>
                      <a:noFill/>
                    </a:ln>
                  </pic:spPr>
                </pic:pic>
              </a:graphicData>
            </a:graphic>
          </wp:inline>
        </w:drawing>
      </w: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both"/>
        <w:rPr>
          <w:rFonts w:hint="default"/>
          <w:sz w:val="50"/>
          <w:szCs w:val="50"/>
          <w:highlight w:val="yellow"/>
          <w:lang w:val="en"/>
        </w:rPr>
      </w:pPr>
    </w:p>
    <w:p>
      <w:pPr>
        <w:numPr>
          <w:ilvl w:val="0"/>
          <w:numId w:val="0"/>
        </w:numPr>
        <w:jc w:val="left"/>
        <w:rPr>
          <w:rFonts w:hint="default"/>
          <w:sz w:val="50"/>
          <w:szCs w:val="50"/>
          <w:lang w:val="en"/>
        </w:rPr>
      </w:pPr>
      <w:r>
        <w:rPr>
          <w:rFonts w:hint="default"/>
          <w:sz w:val="50"/>
          <w:szCs w:val="50"/>
          <w:highlight w:val="yellow"/>
          <w:lang w:val="en"/>
        </w:rPr>
        <w:t xml:space="preserve">Examination </w:t>
      </w:r>
      <w:r>
        <w:rPr>
          <w:rFonts w:hint="default"/>
          <w:sz w:val="50"/>
          <w:szCs w:val="50"/>
          <w:lang w:val="en"/>
        </w:rPr>
        <w:t xml:space="preserve">: </w:t>
      </w:r>
    </w:p>
    <w:p>
      <w:pPr>
        <w:numPr>
          <w:ilvl w:val="0"/>
          <w:numId w:val="0"/>
        </w:numPr>
        <w:jc w:val="left"/>
        <w:rPr>
          <w:rFonts w:hint="default"/>
          <w:sz w:val="50"/>
          <w:szCs w:val="50"/>
          <w:lang w:val="en"/>
        </w:rPr>
      </w:pPr>
    </w:p>
    <w:p>
      <w:pPr>
        <w:numPr>
          <w:ilvl w:val="0"/>
          <w:numId w:val="4"/>
        </w:numPr>
        <w:jc w:val="left"/>
        <w:rPr>
          <w:rFonts w:hint="default"/>
          <w:sz w:val="50"/>
          <w:szCs w:val="50"/>
          <w:lang w:val="en"/>
        </w:rPr>
      </w:pPr>
      <w:r>
        <w:rPr>
          <w:rFonts w:hint="default"/>
          <w:sz w:val="50"/>
          <w:szCs w:val="50"/>
          <w:lang w:val="en"/>
        </w:rPr>
        <w:t>Always offer a chaperone (nurse) and record her name.</w:t>
      </w:r>
    </w:p>
    <w:p>
      <w:pPr>
        <w:numPr>
          <w:ilvl w:val="0"/>
          <w:numId w:val="0"/>
        </w:numPr>
        <w:jc w:val="left"/>
        <w:rPr>
          <w:rFonts w:hint="default"/>
          <w:sz w:val="50"/>
          <w:szCs w:val="50"/>
          <w:lang w:val="en"/>
        </w:rPr>
      </w:pPr>
    </w:p>
    <w:p>
      <w:pPr>
        <w:numPr>
          <w:ilvl w:val="0"/>
          <w:numId w:val="4"/>
        </w:numPr>
        <w:ind w:left="0" w:leftChars="0" w:firstLine="0" w:firstLineChars="0"/>
        <w:jc w:val="left"/>
        <w:rPr>
          <w:rFonts w:hint="default"/>
          <w:sz w:val="50"/>
          <w:szCs w:val="50"/>
          <w:lang w:val="en"/>
        </w:rPr>
      </w:pPr>
      <w:r>
        <w:rPr>
          <w:rFonts w:hint="default"/>
          <w:sz w:val="50"/>
          <w:szCs w:val="50"/>
          <w:lang w:val="en"/>
        </w:rPr>
        <w:t xml:space="preserve">General Examination : </w:t>
      </w:r>
      <w:r>
        <w:rPr>
          <w:rFonts w:hint="default"/>
          <w:sz w:val="50"/>
          <w:szCs w:val="50"/>
          <w:lang w:val="en"/>
        </w:rPr>
        <w:br w:type="textWrapping"/>
      </w:r>
      <w:r>
        <w:rPr>
          <w:rFonts w:hint="default"/>
          <w:sz w:val="50"/>
          <w:szCs w:val="50"/>
          <w:lang w:val="en"/>
        </w:rPr>
        <w:tab/>
      </w:r>
      <w:r>
        <w:rPr>
          <w:rFonts w:hint="default"/>
          <w:sz w:val="50"/>
          <w:szCs w:val="50"/>
          <w:lang w:val="en"/>
        </w:rPr>
        <w:t>- Vital Signs (general appearance, BP, HR, RR).</w:t>
      </w:r>
    </w:p>
    <w:p>
      <w:pPr>
        <w:numPr>
          <w:ilvl w:val="0"/>
          <w:numId w:val="0"/>
        </w:numPr>
        <w:ind w:firstLine="420" w:firstLineChars="0"/>
        <w:jc w:val="left"/>
        <w:rPr>
          <w:rFonts w:hint="default"/>
          <w:sz w:val="50"/>
          <w:szCs w:val="50"/>
          <w:lang w:val="en"/>
        </w:rPr>
      </w:pPr>
      <w:r>
        <w:rPr>
          <w:rFonts w:hint="default"/>
          <w:sz w:val="50"/>
          <w:szCs w:val="50"/>
          <w:lang w:val="en"/>
        </w:rPr>
        <w:t>- Conscious level.</w:t>
      </w:r>
    </w:p>
    <w:p>
      <w:pPr>
        <w:numPr>
          <w:ilvl w:val="0"/>
          <w:numId w:val="0"/>
        </w:numPr>
        <w:jc w:val="left"/>
        <w:rPr>
          <w:rFonts w:hint="default"/>
          <w:sz w:val="50"/>
          <w:szCs w:val="50"/>
          <w:lang w:val="en"/>
        </w:rPr>
      </w:pPr>
    </w:p>
    <w:p>
      <w:pPr>
        <w:numPr>
          <w:numId w:val="0"/>
        </w:numPr>
        <w:jc w:val="left"/>
        <w:rPr>
          <w:rFonts w:hint="default"/>
          <w:sz w:val="50"/>
          <w:szCs w:val="50"/>
          <w:lang w:val="en"/>
        </w:rPr>
      </w:pPr>
      <w:r>
        <w:rPr>
          <w:rFonts w:hint="default"/>
          <w:sz w:val="50"/>
          <w:szCs w:val="50"/>
          <w:highlight w:val="lightGray"/>
          <w:lang w:val="en"/>
        </w:rPr>
        <w:t>## Ask the patient to undress to the waist and sit upright on a well-illuminated chair or on the side of a bed -- leaving her with the chaperone until undressing is successful and make sure she is covered with something until the start of examination ##</w:t>
      </w: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sz w:val="50"/>
          <w:szCs w:val="50"/>
          <w:lang w:val="en"/>
        </w:rPr>
      </w:pPr>
    </w:p>
    <w:p>
      <w:pPr>
        <w:numPr>
          <w:numId w:val="0"/>
        </w:numPr>
        <w:jc w:val="left"/>
        <w:rPr>
          <w:rFonts w:hint="default"/>
          <w:b/>
          <w:bCs/>
          <w:sz w:val="50"/>
          <w:szCs w:val="50"/>
          <w:vertAlign w:val="baseline"/>
          <w:lang w:val="en"/>
        </w:rPr>
      </w:pPr>
      <w:r>
        <w:rPr>
          <w:rFonts w:hint="default"/>
          <w:sz w:val="50"/>
          <w:szCs w:val="50"/>
          <w:lang w:val="en"/>
        </w:rPr>
        <w:t xml:space="preserve">3) </w:t>
      </w:r>
      <w:r>
        <w:rPr>
          <w:rFonts w:hint="default"/>
          <w:b/>
          <w:bCs/>
          <w:sz w:val="50"/>
          <w:szCs w:val="50"/>
          <w:lang w:val="en"/>
        </w:rPr>
        <w:t xml:space="preserve">Local Examination : </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0682" w:type="dxa"/>
            <w:shd w:val="clear" w:color="auto" w:fill="70AD47" w:themeFill="accent6"/>
          </w:tcPr>
          <w:p>
            <w:pPr>
              <w:numPr>
                <w:numId w:val="0"/>
              </w:numPr>
              <w:jc w:val="center"/>
              <w:rPr>
                <w:rFonts w:hint="default"/>
                <w:b/>
                <w:bCs/>
                <w:sz w:val="30"/>
                <w:szCs w:val="30"/>
                <w:vertAlign w:val="baseline"/>
                <w:lang w:val="en"/>
              </w:rPr>
            </w:pPr>
            <w:r>
              <w:rPr>
                <w:rFonts w:hint="default"/>
                <w:b/>
                <w:bCs/>
                <w:sz w:val="30"/>
                <w:szCs w:val="30"/>
                <w:vertAlign w:val="baseline"/>
                <w:lang w:val="en"/>
              </w:rPr>
              <w:t>Positions of the patient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10682" w:type="dxa"/>
            <w:shd w:val="clear" w:color="auto" w:fill="70AD47" w:themeFill="accent6"/>
          </w:tcPr>
          <w:p>
            <w:pPr>
              <w:numPr>
                <w:numId w:val="0"/>
              </w:numPr>
              <w:jc w:val="left"/>
              <w:rPr>
                <w:rFonts w:hint="default"/>
                <w:b/>
                <w:bCs/>
                <w:sz w:val="30"/>
                <w:szCs w:val="30"/>
                <w:vertAlign w:val="baseline"/>
                <w:lang w:val="en"/>
              </w:rPr>
            </w:pPr>
            <w:r>
              <w:rPr>
                <w:sz w:val="30"/>
                <w:szCs w:val="30"/>
              </w:rPr>
              <w:drawing>
                <wp:inline distT="0" distB="0" distL="114300" distR="114300">
                  <wp:extent cx="6638925" cy="2637790"/>
                  <wp:effectExtent l="0" t="0" r="9525" b="1016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
                          <a:stretch>
                            <a:fillRect/>
                          </a:stretch>
                        </pic:blipFill>
                        <pic:spPr>
                          <a:xfrm>
                            <a:off x="0" y="0"/>
                            <a:ext cx="6638925" cy="2637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jc w:val="center"/>
        </w:trPr>
        <w:tc>
          <w:tcPr>
            <w:tcW w:w="10682" w:type="dxa"/>
            <w:shd w:val="clear" w:color="auto" w:fill="70AD47" w:themeFill="accent6"/>
          </w:tcPr>
          <w:p>
            <w:pPr>
              <w:numPr>
                <w:numId w:val="0"/>
              </w:numPr>
              <w:jc w:val="center"/>
              <w:rPr>
                <w:rFonts w:hint="default"/>
                <w:b/>
                <w:bCs/>
                <w:sz w:val="30"/>
                <w:szCs w:val="30"/>
                <w:vertAlign w:val="baseline"/>
                <w:lang w:val="en"/>
              </w:rPr>
            </w:pPr>
          </w:p>
          <w:p>
            <w:pPr>
              <w:numPr>
                <w:numId w:val="0"/>
              </w:numPr>
              <w:jc w:val="center"/>
              <w:rPr>
                <w:rFonts w:hint="default"/>
                <w:b/>
                <w:bCs/>
                <w:sz w:val="30"/>
                <w:szCs w:val="30"/>
                <w:vertAlign w:val="baseline"/>
                <w:lang w:val="en"/>
              </w:rPr>
            </w:pPr>
            <w:r>
              <w:rPr>
                <w:rFonts w:hint="default"/>
                <w:b/>
                <w:bCs/>
                <w:sz w:val="30"/>
                <w:szCs w:val="30"/>
                <w:vertAlign w:val="baseline"/>
                <w:lang w:val="en"/>
              </w:rPr>
              <w:t>Areas to inspect, palpate and comment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682" w:type="dxa"/>
            <w:shd w:val="clear" w:color="auto" w:fill="70AD47" w:themeFill="accent6"/>
          </w:tcPr>
          <w:p>
            <w:pPr>
              <w:numPr>
                <w:numId w:val="0"/>
              </w:numPr>
              <w:jc w:val="center"/>
              <w:rPr>
                <w:rFonts w:hint="default"/>
                <w:b/>
                <w:bCs/>
                <w:sz w:val="30"/>
                <w:szCs w:val="30"/>
                <w:vertAlign w:val="baseline"/>
                <w:lang w:val="en"/>
              </w:rPr>
            </w:pPr>
            <w:r>
              <w:rPr>
                <w:sz w:val="30"/>
                <w:szCs w:val="30"/>
              </w:rPr>
              <w:drawing>
                <wp:inline distT="0" distB="0" distL="114300" distR="114300">
                  <wp:extent cx="3978275" cy="3084195"/>
                  <wp:effectExtent l="0" t="0" r="3175" b="190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6"/>
                          <a:stretch>
                            <a:fillRect/>
                          </a:stretch>
                        </pic:blipFill>
                        <pic:spPr>
                          <a:xfrm>
                            <a:off x="0" y="0"/>
                            <a:ext cx="3978275" cy="3084195"/>
                          </a:xfrm>
                          <a:prstGeom prst="rect">
                            <a:avLst/>
                          </a:prstGeom>
                          <a:noFill/>
                          <a:ln>
                            <a:noFill/>
                          </a:ln>
                        </pic:spPr>
                      </pic:pic>
                    </a:graphicData>
                  </a:graphic>
                </wp:inline>
              </w:drawing>
            </w:r>
          </w:p>
        </w:tc>
      </w:tr>
    </w:tbl>
    <w:p>
      <w:pPr>
        <w:numPr>
          <w:numId w:val="0"/>
        </w:numPr>
        <w:jc w:val="left"/>
      </w:pPr>
    </w:p>
    <w:p>
      <w:pPr>
        <w:numPr>
          <w:numId w:val="0"/>
        </w:numPr>
        <w:jc w:val="left"/>
        <w:rPr>
          <w:rFonts w:hint="default"/>
          <w:lang w:val="en"/>
        </w:rPr>
      </w:pPr>
      <w:r>
        <w:rPr>
          <w:rFonts w:hint="default"/>
          <w:sz w:val="40"/>
          <w:szCs w:val="40"/>
          <w:highlight w:val="lightGray"/>
          <w:lang w:val="en"/>
        </w:rPr>
        <w:t>--Inspect while the patient is sitting--</w:t>
      </w:r>
    </w:p>
    <w:p>
      <w:pPr>
        <w:numPr>
          <w:ilvl w:val="0"/>
          <w:numId w:val="5"/>
        </w:numPr>
        <w:jc w:val="left"/>
        <w:rPr>
          <w:rFonts w:hint="default"/>
          <w:sz w:val="40"/>
          <w:szCs w:val="40"/>
          <w:lang w:val="en"/>
        </w:rPr>
      </w:pPr>
      <w:r>
        <w:rPr>
          <w:rFonts w:hint="default"/>
          <w:sz w:val="40"/>
          <w:szCs w:val="40"/>
          <w:lang w:val="en"/>
        </w:rPr>
        <w:t>Relax pectoral muscles (by asking the patient to rest her hands on her thighs) -</w:t>
      </w:r>
      <w:r>
        <w:rPr>
          <w:rFonts w:hint="default"/>
          <w:sz w:val="40"/>
          <w:szCs w:val="40"/>
          <w:highlight w:val="lightGray"/>
          <w:lang w:val="en"/>
        </w:rPr>
        <w:t xml:space="preserve"> fig-(A)</w:t>
      </w:r>
      <w:r>
        <w:rPr>
          <w:rFonts w:hint="default"/>
          <w:sz w:val="40"/>
          <w:szCs w:val="40"/>
          <w:lang w:val="en"/>
        </w:rPr>
        <w:t>.</w:t>
      </w:r>
    </w:p>
    <w:p>
      <w:pPr>
        <w:numPr>
          <w:ilvl w:val="0"/>
          <w:numId w:val="5"/>
        </w:numPr>
        <w:jc w:val="left"/>
        <w:rPr>
          <w:rFonts w:hint="default"/>
          <w:sz w:val="40"/>
          <w:szCs w:val="40"/>
          <w:lang w:val="en"/>
        </w:rPr>
      </w:pPr>
      <w:r>
        <w:rPr>
          <w:rFonts w:hint="default"/>
          <w:sz w:val="40"/>
          <w:szCs w:val="40"/>
          <w:lang w:val="en"/>
        </w:rPr>
        <w:t xml:space="preserve">Look for : </w:t>
      </w:r>
    </w:p>
    <w:p>
      <w:pPr>
        <w:numPr>
          <w:numId w:val="0"/>
        </w:numPr>
        <w:ind w:left="420" w:leftChars="0" w:firstLine="420" w:firstLineChars="0"/>
        <w:jc w:val="left"/>
        <w:rPr>
          <w:rFonts w:hint="default"/>
          <w:sz w:val="40"/>
          <w:szCs w:val="40"/>
          <w:lang w:val="en"/>
        </w:rPr>
      </w:pPr>
      <w:r>
        <w:rPr>
          <w:rFonts w:hint="default"/>
          <w:sz w:val="40"/>
          <w:szCs w:val="40"/>
          <w:lang w:val="en"/>
        </w:rPr>
        <w:t>- Breast Asymmetry.</w:t>
      </w:r>
    </w:p>
    <w:p>
      <w:pPr>
        <w:numPr>
          <w:numId w:val="0"/>
        </w:numPr>
        <w:ind w:left="420" w:leftChars="0" w:firstLine="420" w:firstLineChars="0"/>
        <w:jc w:val="left"/>
        <w:rPr>
          <w:rFonts w:hint="default"/>
          <w:sz w:val="40"/>
          <w:szCs w:val="40"/>
          <w:lang w:val="en"/>
        </w:rPr>
      </w:pPr>
      <w:r>
        <w:rPr>
          <w:rFonts w:hint="default"/>
          <w:sz w:val="40"/>
          <w:szCs w:val="40"/>
          <w:lang w:val="en"/>
        </w:rPr>
        <w:t>- Any Masses.</w:t>
      </w:r>
    </w:p>
    <w:p>
      <w:pPr>
        <w:numPr>
          <w:numId w:val="0"/>
        </w:numPr>
        <w:ind w:left="420" w:leftChars="0" w:firstLine="420" w:firstLineChars="0"/>
        <w:jc w:val="left"/>
        <w:rPr>
          <w:rFonts w:hint="default"/>
          <w:sz w:val="40"/>
          <w:szCs w:val="40"/>
          <w:lang w:val="en"/>
        </w:rPr>
      </w:pPr>
      <w:r>
        <w:rPr>
          <w:rFonts w:hint="default"/>
          <w:sz w:val="40"/>
          <w:szCs w:val="40"/>
          <w:lang w:val="en"/>
        </w:rPr>
        <w:t>- Skin lesions.</w:t>
      </w:r>
    </w:p>
    <w:p>
      <w:pPr>
        <w:numPr>
          <w:numId w:val="0"/>
        </w:numPr>
        <w:ind w:left="420" w:leftChars="0" w:firstLine="420" w:firstLineChars="0"/>
        <w:jc w:val="left"/>
        <w:rPr>
          <w:rFonts w:hint="default"/>
          <w:sz w:val="40"/>
          <w:szCs w:val="40"/>
          <w:lang w:val="en"/>
        </w:rPr>
      </w:pPr>
      <w:r>
        <w:rPr>
          <w:rFonts w:hint="default"/>
          <w:sz w:val="40"/>
          <w:szCs w:val="40"/>
          <w:lang w:val="en"/>
        </w:rPr>
        <w:t>- Ulceration.</w:t>
      </w:r>
    </w:p>
    <w:p>
      <w:pPr>
        <w:numPr>
          <w:numId w:val="0"/>
        </w:numPr>
        <w:ind w:left="420" w:leftChars="0" w:firstLine="420" w:firstLineChars="0"/>
        <w:jc w:val="left"/>
        <w:rPr>
          <w:rFonts w:hint="default"/>
          <w:sz w:val="40"/>
          <w:szCs w:val="40"/>
          <w:lang w:val="en"/>
        </w:rPr>
      </w:pPr>
      <w:r>
        <w:rPr>
          <w:rFonts w:hint="default"/>
          <w:sz w:val="40"/>
          <w:szCs w:val="40"/>
          <w:lang w:val="en"/>
        </w:rPr>
        <w:t>- Skin/Nipple changes (discharge/ulceration/retractions/skin dimpling/scars).</w:t>
      </w:r>
    </w:p>
    <w:p>
      <w:pPr>
        <w:numPr>
          <w:ilvl w:val="0"/>
          <w:numId w:val="5"/>
        </w:numPr>
        <w:ind w:left="0" w:leftChars="0" w:firstLine="0" w:firstLineChars="0"/>
        <w:jc w:val="left"/>
        <w:rPr>
          <w:rFonts w:hint="default"/>
          <w:sz w:val="40"/>
          <w:szCs w:val="40"/>
          <w:lang w:val="en"/>
        </w:rPr>
      </w:pPr>
      <w:r>
        <w:rPr>
          <w:rFonts w:hint="default"/>
          <w:sz w:val="40"/>
          <w:szCs w:val="40"/>
          <w:lang w:val="en"/>
        </w:rPr>
        <w:t>Comment out your findings.</w:t>
      </w:r>
    </w:p>
    <w:p>
      <w:pPr>
        <w:numPr>
          <w:numId w:val="0"/>
        </w:numPr>
        <w:ind w:leftChars="0"/>
        <w:jc w:val="left"/>
        <w:rPr>
          <w:rFonts w:hint="default"/>
          <w:sz w:val="30"/>
          <w:szCs w:val="30"/>
          <w:lang w:val="en"/>
        </w:rPr>
      </w:pPr>
      <w:r>
        <w:rPr>
          <w:rFonts w:hint="default"/>
          <w:sz w:val="30"/>
          <w:szCs w:val="30"/>
          <w:highlight w:val="lightGray"/>
          <w:lang w:val="en"/>
        </w:rPr>
        <w:t xml:space="preserve">Eg </w:t>
      </w:r>
      <w:r>
        <w:rPr>
          <w:rFonts w:hint="default"/>
          <w:sz w:val="30"/>
          <w:szCs w:val="30"/>
          <w:lang w:val="en"/>
        </w:rPr>
        <w:t>: On inspection, the two breasts aren’t symmetrical, there’s a breast mass at the upper right outer quadrant at 10’clock, there is nipple inversion on the left breast.</w:t>
      </w:r>
    </w:p>
    <w:p>
      <w:pPr>
        <w:numPr>
          <w:numId w:val="0"/>
        </w:numPr>
        <w:ind w:leftChars="0"/>
        <w:jc w:val="left"/>
        <w:rPr>
          <w:rFonts w:hint="default"/>
          <w:sz w:val="30"/>
          <w:szCs w:val="30"/>
          <w:lang w:val="en"/>
        </w:rPr>
      </w:pPr>
    </w:p>
    <w:p>
      <w:pPr>
        <w:numPr>
          <w:ilvl w:val="0"/>
          <w:numId w:val="5"/>
        </w:numPr>
        <w:ind w:left="0" w:leftChars="0" w:firstLine="0" w:firstLineChars="0"/>
        <w:jc w:val="left"/>
        <w:rPr>
          <w:rFonts w:hint="default"/>
          <w:sz w:val="40"/>
          <w:szCs w:val="40"/>
          <w:lang w:val="en"/>
        </w:rPr>
      </w:pPr>
      <w:r>
        <w:rPr>
          <w:rFonts w:hint="default"/>
          <w:sz w:val="40"/>
          <w:szCs w:val="40"/>
          <w:lang w:val="en"/>
        </w:rPr>
        <w:t xml:space="preserve">Contract pectoral muscles (by asking the patient to press her hands firmly on her hips) and inspect again adding any new changes and if the previously inspected mass moves with muscle contractions or it’s free. </w:t>
      </w:r>
      <w:r>
        <w:rPr>
          <w:rFonts w:hint="default"/>
          <w:sz w:val="40"/>
          <w:szCs w:val="40"/>
          <w:highlight w:val="lightGray"/>
          <w:lang w:val="en"/>
        </w:rPr>
        <w:t>fig-(B)</w:t>
      </w:r>
    </w:p>
    <w:p>
      <w:pPr>
        <w:numPr>
          <w:ilvl w:val="0"/>
          <w:numId w:val="5"/>
        </w:numPr>
        <w:ind w:left="0" w:leftChars="0" w:firstLine="0" w:firstLineChars="0"/>
        <w:jc w:val="left"/>
        <w:rPr>
          <w:rFonts w:hint="default"/>
          <w:sz w:val="40"/>
          <w:szCs w:val="40"/>
          <w:lang w:val="en"/>
        </w:rPr>
      </w:pPr>
      <w:r>
        <w:rPr>
          <w:rFonts w:hint="default"/>
          <w:sz w:val="40"/>
          <w:szCs w:val="40"/>
          <w:lang w:val="en"/>
        </w:rPr>
        <w:t>Comment your findings.</w:t>
      </w:r>
    </w:p>
    <w:p>
      <w:pPr>
        <w:numPr>
          <w:numId w:val="0"/>
        </w:numPr>
        <w:ind w:leftChars="0"/>
        <w:jc w:val="left"/>
        <w:rPr>
          <w:rFonts w:hint="default"/>
          <w:sz w:val="40"/>
          <w:szCs w:val="40"/>
          <w:lang w:val="en"/>
        </w:rPr>
      </w:pPr>
    </w:p>
    <w:p>
      <w:pPr>
        <w:numPr>
          <w:ilvl w:val="0"/>
          <w:numId w:val="5"/>
        </w:numPr>
        <w:ind w:left="0" w:leftChars="0" w:firstLine="0" w:firstLineChars="0"/>
        <w:jc w:val="left"/>
        <w:rPr>
          <w:rFonts w:hint="default"/>
          <w:sz w:val="40"/>
          <w:szCs w:val="40"/>
          <w:lang w:val="en"/>
        </w:rPr>
      </w:pPr>
      <w:r>
        <w:rPr>
          <w:rFonts w:hint="default"/>
          <w:sz w:val="40"/>
          <w:szCs w:val="40"/>
          <w:lang w:val="en"/>
        </w:rPr>
        <w:t xml:space="preserve">Exacerbate skin dimpling technique (by asking the patient to place her hands behind her head and lean forward), inspect and comment out your findings. </w:t>
      </w:r>
      <w:r>
        <w:rPr>
          <w:rFonts w:hint="default"/>
          <w:sz w:val="40"/>
          <w:szCs w:val="40"/>
          <w:highlight w:val="lightGray"/>
          <w:lang w:val="en"/>
        </w:rPr>
        <w:t>Fig-(C)</w:t>
      </w:r>
    </w:p>
    <w:p>
      <w:pPr>
        <w:numPr>
          <w:numId w:val="0"/>
        </w:numPr>
        <w:ind w:leftChars="0"/>
        <w:jc w:val="left"/>
        <w:rPr>
          <w:rFonts w:hint="default"/>
          <w:sz w:val="40"/>
          <w:szCs w:val="40"/>
          <w:lang w:val="en"/>
        </w:rPr>
      </w:pPr>
    </w:p>
    <w:p>
      <w:pPr>
        <w:numPr>
          <w:numId w:val="0"/>
        </w:numPr>
        <w:ind w:leftChars="0"/>
        <w:jc w:val="left"/>
        <w:rPr>
          <w:rFonts w:hint="default"/>
          <w:sz w:val="40"/>
          <w:szCs w:val="40"/>
          <w:highlight w:val="lightGray"/>
          <w:lang w:val="en"/>
        </w:rPr>
      </w:pPr>
      <w:r>
        <w:rPr>
          <w:rFonts w:hint="default"/>
          <w:sz w:val="40"/>
          <w:szCs w:val="40"/>
          <w:highlight w:val="lightGray"/>
          <w:lang w:val="en"/>
        </w:rPr>
        <w:t>--Palpate while the patient is lying down--</w:t>
      </w:r>
    </w:p>
    <w:p>
      <w:pPr>
        <w:numPr>
          <w:numId w:val="0"/>
        </w:numPr>
        <w:ind w:leftChars="0"/>
        <w:jc w:val="left"/>
        <w:rPr>
          <w:rFonts w:hint="default"/>
          <w:sz w:val="40"/>
          <w:szCs w:val="40"/>
          <w:highlight w:val="lightGray"/>
          <w:lang w:val="e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shd w:val="clear" w:color="auto" w:fill="70AD47" w:themeFill="accent6"/>
          </w:tcPr>
          <w:p>
            <w:pPr>
              <w:numPr>
                <w:numId w:val="0"/>
              </w:numPr>
              <w:jc w:val="center"/>
              <w:rPr>
                <w:rFonts w:hint="default"/>
                <w:sz w:val="40"/>
                <w:szCs w:val="40"/>
                <w:highlight w:val="lightGray"/>
                <w:vertAlign w:val="baseline"/>
                <w:lang w:val="en"/>
              </w:rPr>
            </w:pPr>
            <w:r>
              <w:rPr>
                <w:rFonts w:hint="default"/>
                <w:sz w:val="30"/>
                <w:szCs w:val="30"/>
                <w:highlight w:val="none"/>
                <w:vertAlign w:val="baseline"/>
                <w:lang w:val="en"/>
              </w:rPr>
              <w:t>Position for examination (starting from the healthy breast)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jc w:val="center"/>
              <w:rPr>
                <w:rFonts w:hint="default"/>
                <w:sz w:val="40"/>
                <w:szCs w:val="40"/>
                <w:highlight w:val="lightGray"/>
                <w:vertAlign w:val="baseline"/>
                <w:lang w:val="en"/>
              </w:rPr>
            </w:pPr>
            <w:r>
              <w:drawing>
                <wp:inline distT="0" distB="0" distL="114300" distR="114300">
                  <wp:extent cx="2684145" cy="4026535"/>
                  <wp:effectExtent l="0" t="0" r="1905" b="1206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7"/>
                          <a:stretch>
                            <a:fillRect/>
                          </a:stretch>
                        </pic:blipFill>
                        <pic:spPr>
                          <a:xfrm>
                            <a:off x="0" y="0"/>
                            <a:ext cx="2684145" cy="4026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shd w:val="clear" w:color="auto" w:fill="70AD47" w:themeFill="accent6"/>
          </w:tcPr>
          <w:p>
            <w:pPr>
              <w:numPr>
                <w:numId w:val="0"/>
              </w:numPr>
              <w:jc w:val="center"/>
              <w:rPr>
                <w:rFonts w:hint="default"/>
                <w:sz w:val="40"/>
                <w:szCs w:val="40"/>
                <w:highlight w:val="lightGray"/>
                <w:vertAlign w:val="baseline"/>
                <w:lang w:val="en"/>
              </w:rPr>
            </w:pPr>
            <w:r>
              <w:rPr>
                <w:rFonts w:hint="default"/>
                <w:sz w:val="30"/>
                <w:szCs w:val="30"/>
                <w:highlight w:val="none"/>
                <w:vertAlign w:val="baseline"/>
                <w:lang w:val="en"/>
              </w:rPr>
              <w:t>Examination technique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numPr>
                <w:numId w:val="0"/>
              </w:numPr>
              <w:jc w:val="center"/>
              <w:rPr>
                <w:rFonts w:hint="default"/>
                <w:sz w:val="40"/>
                <w:szCs w:val="40"/>
                <w:highlight w:val="lightGray"/>
                <w:vertAlign w:val="baseline"/>
                <w:lang w:val="en"/>
              </w:rPr>
            </w:pPr>
            <w:r>
              <w:drawing>
                <wp:inline distT="0" distB="0" distL="114300" distR="114300">
                  <wp:extent cx="6645275" cy="2164080"/>
                  <wp:effectExtent l="0" t="0" r="3175" b="762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a:stretch>
                            <a:fillRect/>
                          </a:stretch>
                        </pic:blipFill>
                        <pic:spPr>
                          <a:xfrm>
                            <a:off x="0" y="0"/>
                            <a:ext cx="6645275" cy="2164080"/>
                          </a:xfrm>
                          <a:prstGeom prst="rect">
                            <a:avLst/>
                          </a:prstGeom>
                          <a:noFill/>
                          <a:ln>
                            <a:noFill/>
                          </a:ln>
                        </pic:spPr>
                      </pic:pic>
                    </a:graphicData>
                  </a:graphic>
                </wp:inline>
              </w:drawing>
            </w:r>
          </w:p>
        </w:tc>
      </w:tr>
    </w:tbl>
    <w:p>
      <w:pPr>
        <w:numPr>
          <w:numId w:val="0"/>
        </w:numPr>
        <w:ind w:leftChars="0"/>
        <w:jc w:val="left"/>
        <w:rPr>
          <w:vertAlign w:val="baseline"/>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56"/>
        <w:gridCol w:w="5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shd w:val="clear" w:color="auto" w:fill="70AD47" w:themeFill="accent6"/>
          </w:tcPr>
          <w:p>
            <w:pPr>
              <w:numPr>
                <w:numId w:val="0"/>
              </w:numPr>
              <w:jc w:val="left"/>
              <w:rPr>
                <w:rFonts w:hint="default"/>
                <w:vertAlign w:val="baseline"/>
                <w:lang w:val="en"/>
              </w:rPr>
            </w:pPr>
            <w:r>
              <w:rPr>
                <w:rFonts w:hint="default"/>
                <w:sz w:val="30"/>
                <w:szCs w:val="30"/>
                <w:vertAlign w:val="baseline"/>
                <w:lang w:val="en"/>
              </w:rPr>
              <w:t xml:space="preserve">Palpate the nipple </w:t>
            </w:r>
          </w:p>
        </w:tc>
        <w:tc>
          <w:tcPr>
            <w:tcW w:w="5341" w:type="dxa"/>
            <w:shd w:val="clear" w:color="auto" w:fill="70AD47" w:themeFill="accent6"/>
          </w:tcPr>
          <w:p>
            <w:pPr>
              <w:numPr>
                <w:numId w:val="0"/>
              </w:numPr>
              <w:jc w:val="left"/>
              <w:rPr>
                <w:rFonts w:hint="default"/>
                <w:vertAlign w:val="baseline"/>
                <w:lang w:val="en"/>
              </w:rPr>
            </w:pPr>
            <w:r>
              <w:rPr>
                <w:rFonts w:hint="default"/>
                <w:sz w:val="30"/>
                <w:szCs w:val="30"/>
                <w:vertAlign w:val="baseline"/>
                <w:lang w:val="en"/>
              </w:rPr>
              <w:t>Test for any nipple discharge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shd w:val="clear" w:color="auto" w:fill="70AD47" w:themeFill="accent6"/>
          </w:tcPr>
          <w:p>
            <w:pPr>
              <w:numPr>
                <w:numId w:val="0"/>
              </w:numPr>
              <w:jc w:val="left"/>
              <w:rPr>
                <w:vertAlign w:val="baseline"/>
              </w:rPr>
            </w:pPr>
            <w:r>
              <w:drawing>
                <wp:inline distT="0" distB="0" distL="114300" distR="114300">
                  <wp:extent cx="3264535" cy="2441575"/>
                  <wp:effectExtent l="0" t="0" r="12065" b="1587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9"/>
                          <a:stretch>
                            <a:fillRect/>
                          </a:stretch>
                        </pic:blipFill>
                        <pic:spPr>
                          <a:xfrm>
                            <a:off x="0" y="0"/>
                            <a:ext cx="3264535" cy="2441575"/>
                          </a:xfrm>
                          <a:prstGeom prst="rect">
                            <a:avLst/>
                          </a:prstGeom>
                          <a:noFill/>
                          <a:ln>
                            <a:noFill/>
                          </a:ln>
                        </pic:spPr>
                      </pic:pic>
                    </a:graphicData>
                  </a:graphic>
                </wp:inline>
              </w:drawing>
            </w:r>
          </w:p>
        </w:tc>
        <w:tc>
          <w:tcPr>
            <w:tcW w:w="5341" w:type="dxa"/>
            <w:shd w:val="clear" w:color="auto" w:fill="70AD47" w:themeFill="accent6"/>
          </w:tcPr>
          <w:p>
            <w:pPr>
              <w:numPr>
                <w:numId w:val="0"/>
              </w:numPr>
              <w:jc w:val="left"/>
              <w:rPr>
                <w:vertAlign w:val="baseline"/>
              </w:rPr>
            </w:pPr>
            <w:r>
              <w:drawing>
                <wp:inline distT="0" distB="0" distL="114300" distR="114300">
                  <wp:extent cx="3241040" cy="2376805"/>
                  <wp:effectExtent l="0" t="0" r="16510"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0"/>
                          <a:stretch>
                            <a:fillRect/>
                          </a:stretch>
                        </pic:blipFill>
                        <pic:spPr>
                          <a:xfrm>
                            <a:off x="0" y="0"/>
                            <a:ext cx="3241040" cy="2376805"/>
                          </a:xfrm>
                          <a:prstGeom prst="rect">
                            <a:avLst/>
                          </a:prstGeom>
                          <a:noFill/>
                          <a:ln>
                            <a:noFill/>
                          </a:ln>
                        </pic:spPr>
                      </pic:pic>
                    </a:graphicData>
                  </a:graphic>
                </wp:inline>
              </w:drawing>
            </w:r>
          </w:p>
        </w:tc>
      </w:tr>
    </w:tbl>
    <w:p>
      <w:pPr>
        <w:numPr>
          <w:numId w:val="0"/>
        </w:numPr>
        <w:ind w:leftChars="0"/>
        <w:jc w:val="left"/>
      </w:pPr>
    </w:p>
    <w:p>
      <w:pPr>
        <w:numPr>
          <w:ilvl w:val="0"/>
          <w:numId w:val="6"/>
        </w:numPr>
        <w:ind w:left="840" w:leftChars="0" w:hanging="420" w:firstLineChars="0"/>
        <w:jc w:val="left"/>
        <w:rPr>
          <w:rFonts w:hint="default"/>
          <w:sz w:val="40"/>
          <w:szCs w:val="40"/>
          <w:lang w:val="en"/>
        </w:rPr>
      </w:pPr>
      <w:r>
        <w:rPr>
          <w:rFonts w:hint="default"/>
          <w:sz w:val="40"/>
          <w:szCs w:val="40"/>
          <w:lang w:val="en"/>
        </w:rPr>
        <w:t>Palpate circularly in a clockwise manner starting from the outside and moving inwards.</w:t>
      </w:r>
    </w:p>
    <w:p>
      <w:pPr>
        <w:numPr>
          <w:ilvl w:val="0"/>
          <w:numId w:val="6"/>
        </w:numPr>
        <w:ind w:left="840" w:leftChars="0" w:hanging="420" w:firstLineChars="0"/>
        <w:jc w:val="left"/>
        <w:rPr>
          <w:rFonts w:hint="default"/>
          <w:sz w:val="40"/>
          <w:szCs w:val="40"/>
          <w:lang w:val="en"/>
        </w:rPr>
      </w:pPr>
      <w:r>
        <w:rPr>
          <w:rFonts w:hint="default"/>
          <w:sz w:val="40"/>
          <w:szCs w:val="40"/>
          <w:lang w:val="en"/>
        </w:rPr>
        <w:t>Palpate the nipple and areola for any changes and discharge.</w:t>
      </w:r>
    </w:p>
    <w:p>
      <w:pPr>
        <w:numPr>
          <w:ilvl w:val="0"/>
          <w:numId w:val="6"/>
        </w:numPr>
        <w:ind w:left="840" w:leftChars="0" w:hanging="420" w:firstLineChars="0"/>
        <w:jc w:val="left"/>
        <w:rPr>
          <w:rFonts w:hint="default"/>
          <w:sz w:val="40"/>
          <w:szCs w:val="40"/>
          <w:lang w:val="en"/>
        </w:rPr>
      </w:pPr>
      <w:r>
        <w:rPr>
          <w:rFonts w:hint="default"/>
          <w:sz w:val="40"/>
          <w:szCs w:val="40"/>
          <w:lang w:val="en"/>
        </w:rPr>
        <w:t>Elevate the breast with your hands and inspect for any skin dimpling (suggests an underlying tumor).</w:t>
      </w:r>
    </w:p>
    <w:p>
      <w:pPr>
        <w:numPr>
          <w:ilvl w:val="0"/>
          <w:numId w:val="6"/>
        </w:numPr>
        <w:ind w:left="840" w:leftChars="0" w:hanging="420" w:firstLineChars="0"/>
        <w:jc w:val="left"/>
        <w:rPr>
          <w:rFonts w:hint="default"/>
          <w:sz w:val="40"/>
          <w:szCs w:val="40"/>
          <w:lang w:val="en"/>
        </w:rPr>
      </w:pPr>
      <w:r>
        <w:rPr>
          <w:rFonts w:hint="default"/>
          <w:sz w:val="40"/>
          <w:szCs w:val="40"/>
          <w:lang w:val="en"/>
        </w:rPr>
        <w:t>Examine the axillary tail (by holding it between fingers).</w:t>
      </w:r>
    </w:p>
    <w:p>
      <w:pPr>
        <w:numPr>
          <w:ilvl w:val="0"/>
          <w:numId w:val="6"/>
        </w:numPr>
        <w:ind w:left="840" w:leftChars="0" w:hanging="420" w:firstLineChars="0"/>
        <w:jc w:val="left"/>
        <w:rPr>
          <w:rFonts w:hint="default"/>
          <w:sz w:val="40"/>
          <w:szCs w:val="40"/>
          <w:lang w:val="en"/>
        </w:rPr>
      </w:pPr>
      <w:r>
        <w:rPr>
          <w:rFonts w:hint="default"/>
          <w:sz w:val="40"/>
          <w:szCs w:val="40"/>
          <w:lang w:val="en"/>
        </w:rPr>
        <w:t xml:space="preserve">If you have found a mass, comment it out : </w:t>
      </w:r>
      <w:r>
        <w:rPr>
          <w:rFonts w:hint="default"/>
          <w:sz w:val="40"/>
          <w:szCs w:val="40"/>
          <w:lang w:val="en"/>
        </w:rPr>
        <w:br w:type="textWrapping"/>
      </w:r>
      <w:r>
        <w:drawing>
          <wp:inline distT="0" distB="0" distL="114300" distR="114300">
            <wp:extent cx="5859780" cy="2464435"/>
            <wp:effectExtent l="0" t="0" r="7620" b="1206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1"/>
                    <a:stretch>
                      <a:fillRect/>
                    </a:stretch>
                  </pic:blipFill>
                  <pic:spPr>
                    <a:xfrm>
                      <a:off x="0" y="0"/>
                      <a:ext cx="5859780" cy="2464435"/>
                    </a:xfrm>
                    <a:prstGeom prst="rect">
                      <a:avLst/>
                    </a:prstGeom>
                    <a:noFill/>
                    <a:ln>
                      <a:noFill/>
                    </a:ln>
                  </pic:spPr>
                </pic:pic>
              </a:graphicData>
            </a:graphic>
          </wp:inline>
        </w:drawing>
      </w:r>
    </w:p>
    <w:p>
      <w:pPr>
        <w:numPr>
          <w:ilvl w:val="0"/>
          <w:numId w:val="6"/>
        </w:numPr>
        <w:ind w:left="840" w:leftChars="0" w:hanging="420" w:firstLineChars="0"/>
        <w:jc w:val="left"/>
        <w:rPr>
          <w:rFonts w:hint="default"/>
          <w:sz w:val="40"/>
          <w:szCs w:val="40"/>
          <w:lang w:val="en"/>
        </w:rPr>
      </w:pPr>
      <w:r>
        <w:rPr>
          <w:rFonts w:hint="default"/>
          <w:sz w:val="40"/>
          <w:szCs w:val="40"/>
          <w:lang w:val="en"/>
        </w:rPr>
        <w:t>Check if the mass is fixed :</w:t>
      </w:r>
    </w:p>
    <w:p>
      <w:pPr>
        <w:numPr>
          <w:ilvl w:val="2"/>
          <w:numId w:val="6"/>
        </w:numPr>
        <w:tabs>
          <w:tab w:val="left" w:pos="420"/>
          <w:tab w:val="clear" w:pos="1260"/>
        </w:tabs>
        <w:ind w:left="1680" w:leftChars="0" w:hanging="420" w:firstLineChars="0"/>
        <w:jc w:val="left"/>
        <w:rPr>
          <w:rFonts w:hint="default"/>
          <w:sz w:val="40"/>
          <w:szCs w:val="40"/>
          <w:lang w:val="en"/>
        </w:rPr>
      </w:pPr>
      <w:r>
        <w:rPr>
          <w:rFonts w:hint="default"/>
          <w:sz w:val="40"/>
          <w:szCs w:val="40"/>
          <w:lang w:val="en"/>
        </w:rPr>
        <w:t>To the underlying skin -- by grasping a skin fold abve the mass and moving it around.</w:t>
      </w:r>
    </w:p>
    <w:p>
      <w:pPr>
        <w:numPr>
          <w:ilvl w:val="2"/>
          <w:numId w:val="6"/>
        </w:numPr>
        <w:tabs>
          <w:tab w:val="left" w:pos="420"/>
          <w:tab w:val="clear" w:pos="1260"/>
        </w:tabs>
        <w:ind w:left="1680" w:leftChars="0" w:hanging="420" w:firstLineChars="0"/>
        <w:jc w:val="left"/>
        <w:rPr>
          <w:rFonts w:hint="default"/>
          <w:sz w:val="40"/>
          <w:szCs w:val="40"/>
          <w:lang w:val="en"/>
        </w:rPr>
      </w:pPr>
      <w:r>
        <w:rPr>
          <w:rFonts w:hint="default"/>
          <w:sz w:val="40"/>
          <w:szCs w:val="40"/>
          <w:lang w:val="en"/>
        </w:rPr>
        <w:t>To the underlying muscles and fascia -- by asking the patient to tense her hands on her hips (contract the pectorals) while holding the mass.</w:t>
      </w:r>
    </w:p>
    <w:p>
      <w:pPr>
        <w:numPr>
          <w:numId w:val="0"/>
        </w:numPr>
        <w:ind w:leftChars="0"/>
        <w:jc w:val="left"/>
      </w:pPr>
    </w:p>
    <w:p>
      <w:pPr>
        <w:numPr>
          <w:numId w:val="0"/>
        </w:numPr>
        <w:ind w:leftChars="0"/>
        <w:jc w:val="left"/>
        <w:rPr>
          <w:rFonts w:hint="default"/>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r>
        <w:rPr>
          <w:rFonts w:hint="default"/>
          <w:sz w:val="40"/>
          <w:szCs w:val="40"/>
          <w:highlight w:val="lightGray"/>
          <w:lang w:val="en"/>
        </w:rPr>
        <w:t>--Palpate regional lymph nodes--</w:t>
      </w:r>
    </w:p>
    <w:p>
      <w:pPr>
        <w:numPr>
          <w:numId w:val="0"/>
        </w:numPr>
        <w:ind w:leftChars="0"/>
        <w:jc w:val="left"/>
        <w:rPr>
          <w:rFonts w:hint="default"/>
          <w:sz w:val="40"/>
          <w:szCs w:val="40"/>
          <w:highlight w:val="lightGray"/>
          <w:lang w:val="e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396"/>
        <w:gridCol w:w="4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shd w:val="clear" w:color="auto" w:fill="70AD47" w:themeFill="accent6"/>
          </w:tcPr>
          <w:p>
            <w:pPr>
              <w:numPr>
                <w:numId w:val="0"/>
              </w:numPr>
              <w:jc w:val="left"/>
              <w:rPr>
                <w:rFonts w:hint="default"/>
                <w:sz w:val="40"/>
                <w:szCs w:val="40"/>
                <w:highlight w:val="lightGray"/>
                <w:vertAlign w:val="baseline"/>
                <w:lang w:val="en"/>
              </w:rPr>
            </w:pPr>
            <w:r>
              <w:rPr>
                <w:rFonts w:hint="default"/>
                <w:sz w:val="40"/>
                <w:szCs w:val="40"/>
                <w:highlight w:val="none"/>
                <w:vertAlign w:val="baseline"/>
                <w:lang w:val="en"/>
              </w:rPr>
              <w:t>Direction of flow</w:t>
            </w:r>
          </w:p>
        </w:tc>
        <w:tc>
          <w:tcPr>
            <w:tcW w:w="5341" w:type="dxa"/>
            <w:shd w:val="clear" w:color="auto" w:fill="70AD47" w:themeFill="accent6"/>
          </w:tcPr>
          <w:p>
            <w:pPr>
              <w:numPr>
                <w:numId w:val="0"/>
              </w:numPr>
              <w:jc w:val="left"/>
              <w:rPr>
                <w:rFonts w:hint="default"/>
                <w:sz w:val="40"/>
                <w:szCs w:val="40"/>
                <w:highlight w:val="lightGray"/>
                <w:vertAlign w:val="baseline"/>
                <w:lang w:val="en"/>
              </w:rPr>
            </w:pPr>
            <w:r>
              <w:rPr>
                <w:rFonts w:hint="default"/>
                <w:sz w:val="40"/>
                <w:szCs w:val="40"/>
                <w:highlight w:val="none"/>
                <w:vertAlign w:val="baseline"/>
                <w:lang w:val="en"/>
              </w:rPr>
              <w:t>Groups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shd w:val="clear" w:color="auto" w:fill="70AD47" w:themeFill="accent6"/>
          </w:tcPr>
          <w:p>
            <w:pPr>
              <w:numPr>
                <w:numId w:val="0"/>
              </w:numPr>
              <w:jc w:val="left"/>
              <w:rPr>
                <w:rFonts w:hint="default"/>
                <w:sz w:val="40"/>
                <w:szCs w:val="40"/>
                <w:highlight w:val="lightGray"/>
                <w:vertAlign w:val="baseline"/>
                <w:lang w:val="en"/>
              </w:rPr>
            </w:pPr>
            <w:r>
              <w:drawing>
                <wp:inline distT="0" distB="0" distL="114300" distR="114300">
                  <wp:extent cx="3909060" cy="3004185"/>
                  <wp:effectExtent l="0" t="0" r="15240" b="571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2"/>
                          <a:stretch>
                            <a:fillRect/>
                          </a:stretch>
                        </pic:blipFill>
                        <pic:spPr>
                          <a:xfrm>
                            <a:off x="0" y="0"/>
                            <a:ext cx="3909060" cy="3004185"/>
                          </a:xfrm>
                          <a:prstGeom prst="rect">
                            <a:avLst/>
                          </a:prstGeom>
                          <a:noFill/>
                          <a:ln>
                            <a:noFill/>
                          </a:ln>
                        </pic:spPr>
                      </pic:pic>
                    </a:graphicData>
                  </a:graphic>
                </wp:inline>
              </w:drawing>
            </w:r>
          </w:p>
        </w:tc>
        <w:tc>
          <w:tcPr>
            <w:tcW w:w="5341" w:type="dxa"/>
            <w:shd w:val="clear" w:color="auto" w:fill="F1F1F1" w:themeFill="background1" w:themeFillShade="F2"/>
          </w:tcPr>
          <w:p>
            <w:pPr>
              <w:numPr>
                <w:numId w:val="0"/>
              </w:numPr>
              <w:jc w:val="left"/>
              <w:rPr>
                <w:rFonts w:hint="default"/>
                <w:sz w:val="30"/>
                <w:szCs w:val="30"/>
                <w:highlight w:val="none"/>
                <w:vertAlign w:val="baseline"/>
                <w:lang w:val="en"/>
              </w:rPr>
            </w:pPr>
            <w:r>
              <w:rPr>
                <w:rFonts w:hint="default"/>
                <w:sz w:val="30"/>
                <w:szCs w:val="30"/>
                <w:highlight w:val="none"/>
                <w:vertAlign w:val="baseline"/>
                <w:lang w:val="en"/>
              </w:rPr>
              <w:t>Within the Axilla :</w:t>
            </w:r>
          </w:p>
          <w:p>
            <w:pPr>
              <w:numPr>
                <w:ilvl w:val="0"/>
                <w:numId w:val="7"/>
              </w:numPr>
              <w:ind w:left="420" w:leftChars="0" w:hanging="420" w:firstLineChars="0"/>
              <w:jc w:val="left"/>
              <w:rPr>
                <w:rFonts w:hint="default"/>
                <w:sz w:val="20"/>
                <w:szCs w:val="20"/>
                <w:highlight w:val="none"/>
                <w:vertAlign w:val="baseline"/>
                <w:lang w:val="en"/>
              </w:rPr>
            </w:pPr>
            <w:r>
              <w:rPr>
                <w:rFonts w:hint="default"/>
                <w:sz w:val="20"/>
                <w:szCs w:val="20"/>
                <w:highlight w:val="none"/>
                <w:vertAlign w:val="baseline"/>
                <w:lang w:val="en"/>
              </w:rPr>
              <w:t>Lateral Group</w:t>
            </w:r>
          </w:p>
          <w:p>
            <w:pPr>
              <w:numPr>
                <w:ilvl w:val="0"/>
                <w:numId w:val="7"/>
              </w:numPr>
              <w:ind w:left="420" w:leftChars="0" w:hanging="420" w:firstLineChars="0"/>
              <w:jc w:val="left"/>
              <w:rPr>
                <w:rFonts w:hint="default"/>
                <w:sz w:val="20"/>
                <w:szCs w:val="20"/>
                <w:highlight w:val="none"/>
                <w:vertAlign w:val="baseline"/>
                <w:lang w:val="en"/>
              </w:rPr>
            </w:pPr>
            <w:r>
              <w:rPr>
                <w:rFonts w:hint="default"/>
                <w:sz w:val="20"/>
                <w:szCs w:val="20"/>
                <w:highlight w:val="none"/>
                <w:vertAlign w:val="baseline"/>
                <w:lang w:val="en"/>
              </w:rPr>
              <w:t>Central/Deep Group</w:t>
            </w:r>
          </w:p>
          <w:p>
            <w:pPr>
              <w:numPr>
                <w:ilvl w:val="0"/>
                <w:numId w:val="7"/>
              </w:numPr>
              <w:ind w:left="420" w:leftChars="0" w:hanging="420" w:firstLineChars="0"/>
              <w:jc w:val="left"/>
              <w:rPr>
                <w:rFonts w:hint="default"/>
                <w:sz w:val="20"/>
                <w:szCs w:val="20"/>
                <w:highlight w:val="none"/>
                <w:vertAlign w:val="baseline"/>
                <w:lang w:val="en"/>
              </w:rPr>
            </w:pPr>
            <w:r>
              <w:rPr>
                <w:rFonts w:hint="default"/>
                <w:sz w:val="20"/>
                <w:szCs w:val="20"/>
                <w:highlight w:val="none"/>
                <w:vertAlign w:val="baseline"/>
                <w:lang w:val="en"/>
              </w:rPr>
              <w:t>Anterior Group (Pectoral)</w:t>
            </w:r>
          </w:p>
          <w:p>
            <w:pPr>
              <w:numPr>
                <w:ilvl w:val="0"/>
                <w:numId w:val="7"/>
              </w:numPr>
              <w:ind w:left="420" w:leftChars="0" w:hanging="420" w:firstLineChars="0"/>
              <w:jc w:val="left"/>
              <w:rPr>
                <w:rFonts w:hint="default"/>
                <w:sz w:val="40"/>
                <w:szCs w:val="40"/>
                <w:highlight w:val="lightGray"/>
                <w:vertAlign w:val="baseline"/>
                <w:lang w:val="en"/>
              </w:rPr>
            </w:pPr>
            <w:r>
              <w:rPr>
                <w:rFonts w:hint="default"/>
                <w:sz w:val="20"/>
                <w:szCs w:val="20"/>
                <w:highlight w:val="none"/>
                <w:vertAlign w:val="baseline"/>
                <w:lang w:val="en"/>
              </w:rPr>
              <w:t>Posterior Group (Subscapular).</w:t>
            </w:r>
          </w:p>
          <w:p>
            <w:pPr>
              <w:numPr>
                <w:numId w:val="0"/>
              </w:numPr>
              <w:jc w:val="left"/>
              <w:rPr>
                <w:rFonts w:hint="default"/>
                <w:sz w:val="20"/>
                <w:szCs w:val="20"/>
                <w:highlight w:val="none"/>
                <w:vertAlign w:val="baseline"/>
                <w:lang w:val="en"/>
              </w:rPr>
            </w:pPr>
          </w:p>
          <w:p>
            <w:pPr>
              <w:numPr>
                <w:numId w:val="0"/>
              </w:numPr>
              <w:jc w:val="left"/>
              <w:rPr>
                <w:rFonts w:hint="default"/>
                <w:sz w:val="20"/>
                <w:szCs w:val="20"/>
                <w:highlight w:val="none"/>
                <w:vertAlign w:val="baseline"/>
                <w:lang w:val="en"/>
              </w:rPr>
            </w:pPr>
          </w:p>
          <w:p>
            <w:pPr>
              <w:numPr>
                <w:numId w:val="0"/>
              </w:numPr>
              <w:jc w:val="left"/>
              <w:rPr>
                <w:rFonts w:hint="default"/>
                <w:sz w:val="40"/>
                <w:szCs w:val="40"/>
                <w:highlight w:val="none"/>
                <w:vertAlign w:val="baseline"/>
                <w:lang w:val="en"/>
              </w:rPr>
            </w:pPr>
            <w:r>
              <w:rPr>
                <w:rFonts w:hint="default"/>
                <w:sz w:val="30"/>
                <w:szCs w:val="30"/>
                <w:highlight w:val="none"/>
                <w:vertAlign w:val="baseline"/>
                <w:lang w:val="en"/>
              </w:rPr>
              <w:t>Within the clavicular region :</w:t>
            </w:r>
            <w:r>
              <w:rPr>
                <w:rFonts w:hint="default"/>
                <w:sz w:val="40"/>
                <w:szCs w:val="40"/>
                <w:highlight w:val="none"/>
                <w:vertAlign w:val="baseline"/>
                <w:lang w:val="en"/>
              </w:rPr>
              <w:t xml:space="preserve"> </w:t>
            </w:r>
          </w:p>
          <w:p>
            <w:pPr>
              <w:numPr>
                <w:ilvl w:val="0"/>
                <w:numId w:val="7"/>
              </w:numPr>
              <w:ind w:left="420" w:leftChars="0" w:hanging="420" w:firstLineChars="0"/>
              <w:jc w:val="left"/>
              <w:rPr>
                <w:rFonts w:hint="default"/>
                <w:sz w:val="20"/>
                <w:szCs w:val="20"/>
                <w:highlight w:val="none"/>
                <w:vertAlign w:val="baseline"/>
                <w:lang w:val="en"/>
              </w:rPr>
            </w:pPr>
            <w:r>
              <w:rPr>
                <w:rFonts w:hint="default"/>
                <w:sz w:val="20"/>
                <w:szCs w:val="20"/>
                <w:highlight w:val="none"/>
                <w:vertAlign w:val="baseline"/>
                <w:lang w:val="en"/>
              </w:rPr>
              <w:t>Supraclavicular Group.</w:t>
            </w:r>
          </w:p>
          <w:p>
            <w:pPr>
              <w:numPr>
                <w:ilvl w:val="0"/>
                <w:numId w:val="7"/>
              </w:numPr>
              <w:ind w:left="420" w:leftChars="0" w:hanging="420" w:firstLineChars="0"/>
              <w:jc w:val="left"/>
              <w:rPr>
                <w:rFonts w:hint="default"/>
                <w:sz w:val="20"/>
                <w:szCs w:val="20"/>
                <w:highlight w:val="none"/>
                <w:vertAlign w:val="baseline"/>
                <w:lang w:val="en"/>
              </w:rPr>
            </w:pPr>
            <w:r>
              <w:rPr>
                <w:rFonts w:hint="default"/>
                <w:sz w:val="20"/>
                <w:szCs w:val="20"/>
                <w:highlight w:val="none"/>
                <w:vertAlign w:val="baseline"/>
                <w:lang w:val="en"/>
              </w:rPr>
              <w:t>Infraclavicular group.</w:t>
            </w:r>
          </w:p>
          <w:p>
            <w:pPr>
              <w:numPr>
                <w:numId w:val="0"/>
              </w:numPr>
              <w:jc w:val="left"/>
              <w:rPr>
                <w:rFonts w:hint="default"/>
                <w:sz w:val="30"/>
                <w:szCs w:val="30"/>
                <w:highlight w:val="none"/>
                <w:vertAlign w:val="baseline"/>
                <w:lang w:val="en"/>
              </w:rPr>
            </w:pPr>
          </w:p>
          <w:p>
            <w:pPr>
              <w:numPr>
                <w:numId w:val="0"/>
              </w:numPr>
              <w:jc w:val="left"/>
              <w:rPr>
                <w:rFonts w:hint="default"/>
                <w:sz w:val="30"/>
                <w:szCs w:val="30"/>
                <w:highlight w:val="none"/>
                <w:vertAlign w:val="baseline"/>
                <w:lang w:val="en"/>
              </w:rPr>
            </w:pPr>
            <w:r>
              <w:rPr>
                <w:rFonts w:hint="default"/>
                <w:sz w:val="30"/>
                <w:szCs w:val="30"/>
                <w:highlight w:val="none"/>
                <w:vertAlign w:val="baseline"/>
                <w:lang w:val="en"/>
              </w:rPr>
              <w:t>Within the Head and neck.</w:t>
            </w:r>
          </w:p>
          <w:p>
            <w:pPr>
              <w:numPr>
                <w:numId w:val="0"/>
              </w:numPr>
              <w:jc w:val="left"/>
              <w:rPr>
                <w:rFonts w:hint="default"/>
                <w:sz w:val="30"/>
                <w:szCs w:val="30"/>
                <w:highlight w:val="none"/>
                <w:vertAlign w:val="baseline"/>
                <w:lang w:val="en"/>
              </w:rPr>
            </w:pPr>
          </w:p>
          <w:p>
            <w:pPr>
              <w:numPr>
                <w:numId w:val="0"/>
              </w:numPr>
              <w:jc w:val="left"/>
              <w:rPr>
                <w:rFonts w:hint="default"/>
                <w:sz w:val="30"/>
                <w:szCs w:val="30"/>
                <w:highlight w:val="none"/>
                <w:vertAlign w:val="baseline"/>
                <w:lang w:val="en"/>
              </w:rPr>
            </w:pPr>
            <w:r>
              <w:rPr>
                <w:rFonts w:hint="default"/>
                <w:sz w:val="20"/>
                <w:szCs w:val="20"/>
                <w:highlight w:val="none"/>
                <w:vertAlign w:val="baseline"/>
                <w:lang w:val="en"/>
              </w:rPr>
              <w:t>NB : not all the lymphatics of the breast drain into the axilla. Malignant cells from a breast cancer may spread directly to the infraclavicular nodes or into the internal mammary chain of lymph nodes within the chest.</w:t>
            </w:r>
          </w:p>
        </w:tc>
      </w:tr>
    </w:tbl>
    <w:p>
      <w:pPr>
        <w:numPr>
          <w:numId w:val="0"/>
        </w:numPr>
        <w:ind w:leftChars="0"/>
        <w:jc w:val="left"/>
        <w:rPr>
          <w:rFonts w:hint="default"/>
          <w:sz w:val="40"/>
          <w:szCs w:val="40"/>
          <w:highlight w:val="lightGray"/>
          <w:lang w:val="en"/>
        </w:rPr>
      </w:pPr>
    </w:p>
    <w:p>
      <w:pPr>
        <w:numPr>
          <w:ilvl w:val="0"/>
          <w:numId w:val="0"/>
        </w:numPr>
        <w:ind w:leftChars="0"/>
        <w:jc w:val="left"/>
        <w:rPr>
          <w:rFonts w:hint="default"/>
          <w:sz w:val="40"/>
          <w:szCs w:val="40"/>
          <w:highlight w:val="lightGray"/>
          <w:lang w:val="en"/>
        </w:rPr>
      </w:pPr>
      <w:r>
        <w:rPr>
          <w:rFonts w:hint="default"/>
          <w:sz w:val="40"/>
          <w:szCs w:val="40"/>
          <w:highlight w:val="lightGray"/>
          <w:lang w:val="en"/>
        </w:rPr>
        <w:t>--Percussion--</w:t>
      </w:r>
    </w:p>
    <w:p>
      <w:pPr>
        <w:numPr>
          <w:ilvl w:val="0"/>
          <w:numId w:val="0"/>
        </w:numPr>
        <w:ind w:leftChars="0"/>
        <w:jc w:val="left"/>
        <w:rPr>
          <w:rFonts w:hint="default"/>
          <w:sz w:val="40"/>
          <w:szCs w:val="40"/>
          <w:highlight w:val="none"/>
          <w:lang w:val="en"/>
        </w:rPr>
      </w:pPr>
      <w:r>
        <w:rPr>
          <w:rFonts w:hint="default"/>
          <w:sz w:val="40"/>
          <w:szCs w:val="40"/>
          <w:highlight w:val="none"/>
          <w:lang w:val="en"/>
        </w:rPr>
        <w:t>- On the vertebra : for vertebral column metastasis via the azygos~external vertebral plexus route.</w:t>
      </w:r>
    </w:p>
    <w:p>
      <w:pPr>
        <w:numPr>
          <w:ilvl w:val="0"/>
          <w:numId w:val="0"/>
        </w:numPr>
        <w:ind w:leftChars="0"/>
        <w:jc w:val="left"/>
        <w:rPr>
          <w:rFonts w:hint="default"/>
          <w:sz w:val="40"/>
          <w:szCs w:val="40"/>
          <w:highlight w:val="lightGray"/>
          <w:lang w:val="en"/>
        </w:rPr>
      </w:pPr>
      <w:r>
        <w:rPr>
          <w:rFonts w:hint="default"/>
          <w:sz w:val="40"/>
          <w:szCs w:val="40"/>
          <w:highlight w:val="none"/>
          <w:lang w:val="en"/>
        </w:rPr>
        <w:t>- On the lung.</w:t>
      </w: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r>
        <w:rPr>
          <w:rFonts w:hint="default"/>
          <w:sz w:val="40"/>
          <w:szCs w:val="40"/>
          <w:highlight w:val="lightGray"/>
          <w:lang w:val="en"/>
        </w:rPr>
        <w:t>--Check for SMJN (Sister Mary Joseph Nodule, but beware it’s not specific to the breast carcinoma--</w:t>
      </w:r>
    </w:p>
    <w:p>
      <w:pPr>
        <w:numPr>
          <w:numId w:val="0"/>
        </w:numPr>
        <w:ind w:leftChars="0"/>
        <w:jc w:val="left"/>
        <w:rPr>
          <w:rFonts w:hint="default"/>
          <w:sz w:val="40"/>
          <w:szCs w:val="40"/>
          <w:highlight w:val="lightGray"/>
          <w:lang w:val="en"/>
        </w:rPr>
      </w:pPr>
    </w:p>
    <w:p>
      <w:pPr>
        <w:numPr>
          <w:numId w:val="0"/>
        </w:numPr>
        <w:ind w:leftChars="0"/>
        <w:jc w:val="left"/>
        <w:rPr>
          <w:rFonts w:hint="default"/>
          <w:sz w:val="40"/>
          <w:szCs w:val="40"/>
          <w:highlight w:val="lightGray"/>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r>
        <w:rPr>
          <w:sz w:val="50"/>
        </w:rPr>
        <mc:AlternateContent>
          <mc:Choice Requires="wps">
            <w:drawing>
              <wp:anchor distT="0" distB="0" distL="114300" distR="114300" simplePos="0" relativeHeight="251659264" behindDoc="0" locked="0" layoutInCell="1" allowOverlap="1">
                <wp:simplePos x="0" y="0"/>
                <wp:positionH relativeFrom="column">
                  <wp:posOffset>1269365</wp:posOffset>
                </wp:positionH>
                <wp:positionV relativeFrom="paragraph">
                  <wp:posOffset>22860</wp:posOffset>
                </wp:positionV>
                <wp:extent cx="4201795" cy="571500"/>
                <wp:effectExtent l="4445" t="4445" r="22860" b="14605"/>
                <wp:wrapNone/>
                <wp:docPr id="11" name="Text Box 11"/>
                <wp:cNvGraphicFramePr/>
                <a:graphic xmlns:a="http://schemas.openxmlformats.org/drawingml/2006/main">
                  <a:graphicData uri="http://schemas.microsoft.com/office/word/2010/wordprocessingShape">
                    <wps:wsp>
                      <wps:cNvSpPr txBox="1"/>
                      <wps:spPr>
                        <a:xfrm>
                          <a:off x="0" y="0"/>
                          <a:ext cx="4201795" cy="571500"/>
                        </a:xfrm>
                        <a:prstGeom prst="rect">
                          <a:avLst/>
                        </a:prstGeom>
                        <a:solidFill>
                          <a:schemeClr val="accent6"/>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center"/>
                              <w:rPr>
                                <w:rFonts w:hint="default"/>
                                <w:sz w:val="50"/>
                                <w:szCs w:val="50"/>
                                <w:lang w:val="en"/>
                              </w:rPr>
                            </w:pPr>
                            <w:r>
                              <w:rPr>
                                <w:rFonts w:hint="default"/>
                                <w:sz w:val="50"/>
                                <w:szCs w:val="50"/>
                                <w:lang w:val="en"/>
                              </w:rPr>
                              <w:t>Last to know</w:t>
                            </w:r>
                          </w:p>
                          <w:p>
                            <w:pPr>
                              <w:jc w:val="center"/>
                              <w:rPr>
                                <w:rFonts w:hint="default"/>
                                <w:lang w:val="e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95pt;margin-top:1.8pt;height:45pt;width:330.85pt;z-index:251659264;mso-width-relative:page;mso-height-relative:page;" fillcolor="#70AD47 [3209]" filled="t" stroked="t" coordsize="21600,21600" o:gfxdata="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C8TJHq1gAAAAgBAAAPAAAAAAAAAAEAIAAA&#10;ADgAAABkcnMvZG93bnJldi54bWxQSwECFAAUAAAACACHTuJAzutEnjECAABqBAAADgAAAAAAAAAB&#10;ACAAAAA7AQAAZHJzL2Uyb0RvYy54bWxQSwUGAAAAAAYABgBZAQAA3gUAAAAA&#10;">
                <v:fill on="t" focussize="0,0"/>
                <v:stroke weight="0.5pt" color="#000000 [3204]" joinstyle="round"/>
                <v:imagedata o:title=""/>
                <o:lock v:ext="edit" aspectratio="f"/>
                <v:textbox>
                  <w:txbxContent>
                    <w:p>
                      <w:pPr>
                        <w:numPr>
                          <w:ilvl w:val="0"/>
                          <w:numId w:val="0"/>
                        </w:numPr>
                        <w:jc w:val="center"/>
                        <w:rPr>
                          <w:rFonts w:hint="default"/>
                          <w:sz w:val="50"/>
                          <w:szCs w:val="50"/>
                          <w:lang w:val="en"/>
                        </w:rPr>
                      </w:pPr>
                      <w:r>
                        <w:rPr>
                          <w:rFonts w:hint="default"/>
                          <w:sz w:val="50"/>
                          <w:szCs w:val="50"/>
                          <w:lang w:val="en"/>
                        </w:rPr>
                        <w:t>Last to know</w:t>
                      </w:r>
                    </w:p>
                    <w:p>
                      <w:pPr>
                        <w:jc w:val="center"/>
                        <w:rPr>
                          <w:rFonts w:hint="default"/>
                          <w:lang w:val="en"/>
                        </w:rPr>
                      </w:pPr>
                    </w:p>
                  </w:txbxContent>
                </v:textbox>
              </v:shape>
            </w:pict>
          </mc:Fallback>
        </mc:AlternateContent>
      </w:r>
    </w:p>
    <w:p>
      <w:pPr>
        <w:numPr>
          <w:numId w:val="0"/>
        </w:numPr>
        <w:jc w:val="both"/>
        <w:rPr>
          <w:rFonts w:hint="default"/>
          <w:sz w:val="50"/>
          <w:szCs w:val="50"/>
          <w:lang w:val="en"/>
        </w:rPr>
      </w:pPr>
    </w:p>
    <w:p>
      <w:pPr>
        <w:numPr>
          <w:numId w:val="0"/>
        </w:numPr>
        <w:jc w:val="both"/>
        <w:rPr>
          <w:rFonts w:hint="default"/>
          <w:sz w:val="50"/>
          <w:szCs w:val="50"/>
          <w:highlight w:val="yellow"/>
          <w:lang w:val="en"/>
        </w:rPr>
      </w:pPr>
      <w:r>
        <w:rPr>
          <w:rFonts w:hint="default"/>
          <w:sz w:val="50"/>
          <w:szCs w:val="50"/>
          <w:highlight w:val="yellow"/>
          <w:lang w:val="en"/>
        </w:rPr>
        <w:t>Investigations for breast lumps :</w:t>
      </w:r>
    </w:p>
    <w:p>
      <w:pPr>
        <w:numPr>
          <w:numId w:val="0"/>
        </w:numPr>
        <w:jc w:val="both"/>
        <w:rPr>
          <w:rFonts w:hint="default"/>
          <w:sz w:val="50"/>
          <w:szCs w:val="50"/>
          <w:highlight w:val="yellow"/>
          <w:lang w:val="en"/>
        </w:rPr>
      </w:pPr>
      <w:r>
        <w:drawing>
          <wp:inline distT="0" distB="0" distL="114300" distR="114300">
            <wp:extent cx="5835015" cy="5267325"/>
            <wp:effectExtent l="0" t="0" r="13335" b="952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3"/>
                    <a:stretch>
                      <a:fillRect/>
                    </a:stretch>
                  </pic:blipFill>
                  <pic:spPr>
                    <a:xfrm>
                      <a:off x="0" y="0"/>
                      <a:ext cx="5835015" cy="5267325"/>
                    </a:xfrm>
                    <a:prstGeom prst="rect">
                      <a:avLst/>
                    </a:prstGeom>
                    <a:noFill/>
                    <a:ln>
                      <a:noFill/>
                    </a:ln>
                  </pic:spPr>
                </pic:pic>
              </a:graphicData>
            </a:graphic>
          </wp:inline>
        </w:drawing>
      </w: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bookmarkStart w:id="0" w:name="_GoBack"/>
      <w:bookmarkEnd w:id="0"/>
    </w:p>
    <w:p>
      <w:pPr>
        <w:numPr>
          <w:numId w:val="0"/>
        </w:numPr>
        <w:jc w:val="both"/>
        <w:rPr>
          <w:rFonts w:hint="default"/>
          <w:sz w:val="50"/>
          <w:szCs w:val="50"/>
          <w:highlight w:val="yellow"/>
          <w:lang w:val="en"/>
        </w:rPr>
      </w:pPr>
      <w:r>
        <w:rPr>
          <w:rFonts w:hint="default"/>
          <w:sz w:val="50"/>
          <w:szCs w:val="50"/>
          <w:highlight w:val="yellow"/>
          <w:lang w:val="en"/>
        </w:rPr>
        <w:t>Risk factors for developing breast cancer</w:t>
      </w:r>
    </w:p>
    <w:p>
      <w:pPr>
        <w:numPr>
          <w:numId w:val="0"/>
        </w:numPr>
        <w:jc w:val="both"/>
        <w:rPr>
          <w:rFonts w:hint="default"/>
          <w:sz w:val="50"/>
          <w:szCs w:val="50"/>
          <w:highlight w:val="yellow"/>
          <w:lang w:val="en"/>
        </w:rPr>
      </w:pPr>
      <w:r>
        <w:drawing>
          <wp:inline distT="0" distB="0" distL="114300" distR="114300">
            <wp:extent cx="4781550" cy="4133850"/>
            <wp:effectExtent l="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14"/>
                    <a:stretch>
                      <a:fillRect/>
                    </a:stretch>
                  </pic:blipFill>
                  <pic:spPr>
                    <a:xfrm>
                      <a:off x="0" y="0"/>
                      <a:ext cx="4781550" cy="4133850"/>
                    </a:xfrm>
                    <a:prstGeom prst="rect">
                      <a:avLst/>
                    </a:prstGeom>
                    <a:noFill/>
                    <a:ln>
                      <a:noFill/>
                    </a:ln>
                  </pic:spPr>
                </pic:pic>
              </a:graphicData>
            </a:graphic>
          </wp:inline>
        </w:drawing>
      </w:r>
    </w:p>
    <w:p>
      <w:pPr>
        <w:numPr>
          <w:numId w:val="0"/>
        </w:numPr>
        <w:jc w:val="both"/>
        <w:rPr>
          <w:rFonts w:hint="default"/>
          <w:sz w:val="50"/>
          <w:szCs w:val="50"/>
          <w:highlight w:val="yellow"/>
          <w:lang w:val="en"/>
        </w:rPr>
      </w:pPr>
    </w:p>
    <w:p>
      <w:pPr>
        <w:numPr>
          <w:numId w:val="0"/>
        </w:numPr>
        <w:jc w:val="both"/>
      </w:pPr>
      <w:r>
        <w:rPr>
          <w:rFonts w:hint="default"/>
          <w:sz w:val="50"/>
          <w:szCs w:val="50"/>
          <w:highlight w:val="yellow"/>
          <w:lang w:val="en"/>
        </w:rPr>
        <w:t>Evaluation of breast lump :</w:t>
      </w:r>
      <w:r>
        <w:rPr>
          <w:rFonts w:hint="default"/>
          <w:sz w:val="50"/>
          <w:szCs w:val="50"/>
          <w:highlight w:val="yellow"/>
          <w:lang w:val="en"/>
        </w:rPr>
        <w:br w:type="textWrapping"/>
      </w:r>
      <w:r>
        <w:drawing>
          <wp:inline distT="0" distB="0" distL="114300" distR="114300">
            <wp:extent cx="6639560" cy="6434455"/>
            <wp:effectExtent l="0" t="0" r="8890" b="444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15"/>
                    <a:stretch>
                      <a:fillRect/>
                    </a:stretch>
                  </pic:blipFill>
                  <pic:spPr>
                    <a:xfrm>
                      <a:off x="0" y="0"/>
                      <a:ext cx="6639560" cy="6434455"/>
                    </a:xfrm>
                    <a:prstGeom prst="rect">
                      <a:avLst/>
                    </a:prstGeom>
                    <a:noFill/>
                    <a:ln>
                      <a:noFill/>
                    </a:ln>
                  </pic:spPr>
                </pic:pic>
              </a:graphicData>
            </a:graphic>
          </wp:inline>
        </w:drawing>
      </w: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rPr>
          <w:rFonts w:hint="default"/>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r>
        <w:rPr>
          <w:rFonts w:hint="default"/>
          <w:sz w:val="50"/>
          <w:szCs w:val="50"/>
          <w:highlight w:val="yellow"/>
          <w:lang w:val="en"/>
        </w:rPr>
        <w:t># Last Record your findings :</w:t>
      </w:r>
    </w:p>
    <w:p>
      <w:pPr>
        <w:numPr>
          <w:numId w:val="0"/>
        </w:numPr>
        <w:jc w:val="both"/>
        <w:rPr>
          <w:rFonts w:hint="default"/>
          <w:sz w:val="50"/>
          <w:szCs w:val="50"/>
          <w:highlight w:val="yellow"/>
          <w:lang w:val="en"/>
        </w:rPr>
      </w:pPr>
      <w:r>
        <w:drawing>
          <wp:inline distT="0" distB="0" distL="114300" distR="114300">
            <wp:extent cx="6644640" cy="1896745"/>
            <wp:effectExtent l="0" t="0" r="3810" b="825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6644640" cy="1896745"/>
                    </a:xfrm>
                    <a:prstGeom prst="rect">
                      <a:avLst/>
                    </a:prstGeom>
                    <a:noFill/>
                    <a:ln>
                      <a:noFill/>
                    </a:ln>
                  </pic:spPr>
                </pic:pic>
              </a:graphicData>
            </a:graphic>
          </wp:inline>
        </w:drawing>
      </w: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both"/>
        <w:rPr>
          <w:rFonts w:hint="default"/>
          <w:sz w:val="50"/>
          <w:szCs w:val="50"/>
          <w:highlight w:val="yellow"/>
          <w:lang w:val="en"/>
        </w:rPr>
      </w:pPr>
    </w:p>
    <w:p>
      <w:pPr>
        <w:numPr>
          <w:numId w:val="0"/>
        </w:numPr>
        <w:jc w:val="center"/>
        <w:rPr>
          <w:rFonts w:hint="default"/>
          <w:sz w:val="50"/>
          <w:szCs w:val="50"/>
          <w:highlight w:val="yellow"/>
          <w:lang w:val="en"/>
        </w:rPr>
      </w:pPr>
      <w:r>
        <w:rPr>
          <w:sz w:val="50"/>
        </w:rPr>
        <mc:AlternateContent>
          <mc:Choice Requires="wps">
            <w:drawing>
              <wp:anchor distT="0" distB="0" distL="114300" distR="114300" simplePos="0" relativeHeight="251658240" behindDoc="0" locked="0" layoutInCell="1" allowOverlap="1">
                <wp:simplePos x="0" y="0"/>
                <wp:positionH relativeFrom="column">
                  <wp:posOffset>1259205</wp:posOffset>
                </wp:positionH>
                <wp:positionV relativeFrom="paragraph">
                  <wp:posOffset>-27305</wp:posOffset>
                </wp:positionV>
                <wp:extent cx="4201795" cy="571500"/>
                <wp:effectExtent l="4445" t="4445" r="22860" b="14605"/>
                <wp:wrapNone/>
                <wp:docPr id="4" name="Text Box 4"/>
                <wp:cNvGraphicFramePr/>
                <a:graphic xmlns:a="http://schemas.openxmlformats.org/drawingml/2006/main">
                  <a:graphicData uri="http://schemas.microsoft.com/office/word/2010/wordprocessingShape">
                    <wps:wsp>
                      <wps:cNvSpPr txBox="1"/>
                      <wps:spPr>
                        <a:xfrm>
                          <a:off x="1716405" y="429895"/>
                          <a:ext cx="4201795" cy="571500"/>
                        </a:xfrm>
                        <a:prstGeom prst="rect">
                          <a:avLst/>
                        </a:prstGeom>
                        <a:solidFill>
                          <a:schemeClr val="accent6"/>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60"/>
                                <w:szCs w:val="60"/>
                                <w:lang w:val="en"/>
                              </w:rPr>
                            </w:pPr>
                            <w:r>
                              <w:rPr>
                                <w:rFonts w:hint="default"/>
                                <w:sz w:val="60"/>
                                <w:szCs w:val="60"/>
                                <w:lang w:val="en"/>
                              </w:rPr>
                              <w:t>Thumbnails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15pt;margin-top:-2.15pt;height:45pt;width:330.85pt;z-index:251658240;mso-width-relative:page;mso-height-relative:page;" fillcolor="#70AD47 [3209]" filled="t" stroked="t" coordsize="21600,21600" o:gfxdata="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C3JlR12QAAAAkBAAAP&#10;AAAAAAAAAAEAIAAAADgAAABkcnMvZG93bnJldi54bWxQSwECFAAUAAAACACHTuJAoBLwvzoCAABz&#10;BAAADgAAAAAAAAABACAAAAA+AQAAZHJzL2Uyb0RvYy54bWxQSwUGAAAAAAYABgBZAQAA6gUAAAAA&#10;">
                <v:fill on="t" focussize="0,0"/>
                <v:stroke weight="0.5pt" color="#000000 [3204]" joinstyle="round"/>
                <v:imagedata o:title=""/>
                <o:lock v:ext="edit" aspectratio="f"/>
                <v:textbox>
                  <w:txbxContent>
                    <w:p>
                      <w:pPr>
                        <w:jc w:val="center"/>
                        <w:rPr>
                          <w:rFonts w:hint="default"/>
                          <w:sz w:val="60"/>
                          <w:szCs w:val="60"/>
                          <w:lang w:val="en"/>
                        </w:rPr>
                      </w:pPr>
                      <w:r>
                        <w:rPr>
                          <w:rFonts w:hint="default"/>
                          <w:sz w:val="60"/>
                          <w:szCs w:val="60"/>
                          <w:lang w:val="en"/>
                        </w:rPr>
                        <w:t>Thumbnails</w:t>
                      </w:r>
                    </w:p>
                  </w:txbxContent>
                </v:textbox>
              </v:shape>
            </w:pict>
          </mc:Fallback>
        </mc:AlternateContent>
      </w:r>
    </w:p>
    <w:p>
      <w:pPr>
        <w:numPr>
          <w:numId w:val="0"/>
        </w:numPr>
        <w:jc w:val="both"/>
        <w:rPr>
          <w:rFonts w:hint="default"/>
          <w:sz w:val="50"/>
          <w:szCs w:val="50"/>
          <w:highlight w:val="yellow"/>
          <w:lang w:val="en"/>
        </w:rPr>
      </w:pPr>
    </w:p>
    <w:p>
      <w:pPr>
        <w:numPr>
          <w:numId w:val="0"/>
        </w:numPr>
        <w:jc w:val="both"/>
      </w:pPr>
      <w:r>
        <w:rPr>
          <w:rFonts w:hint="default"/>
          <w:sz w:val="50"/>
          <w:szCs w:val="50"/>
          <w:highlight w:val="yellow"/>
          <w:lang w:val="en"/>
        </w:rPr>
        <w:t xml:space="preserve">Anatomy </w:t>
      </w:r>
      <w:r>
        <w:rPr>
          <w:rFonts w:hint="default"/>
          <w:sz w:val="50"/>
          <w:szCs w:val="50"/>
          <w:lang w:val="en"/>
        </w:rPr>
        <w:t xml:space="preserve">: </w:t>
      </w:r>
      <w:r>
        <w:rPr>
          <w:rFonts w:hint="default"/>
          <w:sz w:val="50"/>
          <w:szCs w:val="50"/>
          <w:lang w:val="en"/>
        </w:rPr>
        <w:br w:type="textWrapping"/>
      </w:r>
      <w:r>
        <w:drawing>
          <wp:inline distT="0" distB="0" distL="114300" distR="114300">
            <wp:extent cx="6640830" cy="5376545"/>
            <wp:effectExtent l="0" t="0" r="762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6640830" cy="5376545"/>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6641465" cy="5704840"/>
            <wp:effectExtent l="0" t="0" r="698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6641465" cy="5704840"/>
                    </a:xfrm>
                    <a:prstGeom prst="rect">
                      <a:avLst/>
                    </a:prstGeom>
                    <a:noFill/>
                    <a:ln>
                      <a:noFill/>
                    </a:ln>
                  </pic:spPr>
                </pic:pic>
              </a:graphicData>
            </a:graphic>
          </wp:inline>
        </w:drawing>
      </w:r>
    </w:p>
    <w:p>
      <w:pPr>
        <w:numPr>
          <w:numId w:val="0"/>
        </w:numPr>
        <w:jc w:val="both"/>
      </w:pPr>
      <w:r>
        <w:drawing>
          <wp:inline distT="0" distB="0" distL="114300" distR="114300">
            <wp:extent cx="5895975" cy="6257925"/>
            <wp:effectExtent l="0" t="0" r="9525" b="952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9"/>
                    <a:stretch>
                      <a:fillRect/>
                    </a:stretch>
                  </pic:blipFill>
                  <pic:spPr>
                    <a:xfrm>
                      <a:off x="0" y="0"/>
                      <a:ext cx="5895975" cy="6257925"/>
                    </a:xfrm>
                    <a:prstGeom prst="rect">
                      <a:avLst/>
                    </a:prstGeom>
                    <a:noFill/>
                    <a:ln>
                      <a:noFill/>
                    </a:ln>
                  </pic:spPr>
                </pic:pic>
              </a:graphicData>
            </a:graphic>
          </wp:inline>
        </w:drawing>
      </w:r>
    </w:p>
    <w:p>
      <w:pPr>
        <w:numPr>
          <w:numId w:val="0"/>
        </w:numPr>
        <w:jc w:val="both"/>
        <w:rPr>
          <w:rFonts w:hint="default"/>
          <w:sz w:val="30"/>
          <w:szCs w:val="30"/>
          <w:lang w:val="en"/>
        </w:rPr>
      </w:pPr>
      <w:r>
        <w:rPr>
          <w:rFonts w:hint="default"/>
          <w:sz w:val="30"/>
          <w:szCs w:val="30"/>
          <w:lang w:val="en"/>
        </w:rPr>
        <w:t>- Breast is suspended by the suspensory retincula of breast (Cooper’s Ligaments).</w:t>
      </w:r>
    </w:p>
    <w:p>
      <w:pPr>
        <w:numPr>
          <w:numId w:val="0"/>
        </w:numPr>
        <w:jc w:val="both"/>
        <w:rPr>
          <w:rFonts w:hint="default"/>
          <w:sz w:val="30"/>
          <w:szCs w:val="30"/>
          <w:lang w:val="en"/>
        </w:rPr>
      </w:pPr>
      <w:r>
        <w:rPr>
          <w:rFonts w:hint="default"/>
          <w:sz w:val="30"/>
          <w:szCs w:val="30"/>
          <w:lang w:val="en"/>
        </w:rPr>
        <w:t>- Cooper’s ligaments arise from the pectoral fascia.</w:t>
      </w:r>
    </w:p>
    <w:p>
      <w:pPr>
        <w:numPr>
          <w:numId w:val="0"/>
        </w:numPr>
        <w:jc w:val="both"/>
        <w:rPr>
          <w:rFonts w:hint="default"/>
          <w:sz w:val="30"/>
          <w:szCs w:val="30"/>
          <w:lang w:val="en"/>
        </w:rPr>
      </w:pPr>
      <w:r>
        <w:rPr>
          <w:rFonts w:hint="default"/>
          <w:sz w:val="30"/>
          <w:szCs w:val="30"/>
          <w:lang w:val="en"/>
        </w:rPr>
        <w:t xml:space="preserve">- Breast = 15 - 20 lobes </w:t>
      </w:r>
    </w:p>
    <w:p>
      <w:pPr>
        <w:numPr>
          <w:numId w:val="0"/>
        </w:numPr>
        <w:jc w:val="both"/>
        <w:rPr>
          <w:rFonts w:hint="default"/>
          <w:sz w:val="30"/>
          <w:szCs w:val="30"/>
          <w:lang w:val="en"/>
        </w:rPr>
      </w:pPr>
      <w:r>
        <w:rPr>
          <w:rFonts w:hint="default"/>
          <w:sz w:val="30"/>
          <w:szCs w:val="30"/>
          <w:lang w:val="en"/>
        </w:rPr>
        <w:t>- 1 lobe has 1 major lactiferous duct.</w:t>
      </w:r>
    </w:p>
    <w:p>
      <w:pPr>
        <w:numPr>
          <w:numId w:val="0"/>
        </w:numPr>
        <w:jc w:val="both"/>
        <w:rPr>
          <w:rFonts w:hint="default"/>
          <w:sz w:val="30"/>
          <w:szCs w:val="30"/>
          <w:lang w:val="en"/>
        </w:rPr>
      </w:pPr>
      <w:r>
        <w:rPr>
          <w:rFonts w:hint="default"/>
          <w:sz w:val="30"/>
          <w:szCs w:val="30"/>
          <w:lang w:val="en"/>
        </w:rPr>
        <w:t>- 1 lobe = 20 - 40 lobules</w:t>
      </w:r>
    </w:p>
    <w:p>
      <w:pPr>
        <w:numPr>
          <w:numId w:val="0"/>
        </w:numPr>
        <w:jc w:val="both"/>
        <w:rPr>
          <w:rFonts w:hint="default"/>
          <w:lang w:val="en"/>
        </w:rPr>
      </w:pPr>
      <w:r>
        <w:rPr>
          <w:rFonts w:hint="default"/>
          <w:sz w:val="30"/>
          <w:szCs w:val="30"/>
          <w:lang w:val="en"/>
        </w:rPr>
        <w:t>- 1 lobule = several Alveoli + ductule.</w:t>
      </w:r>
    </w:p>
    <w:p>
      <w:pPr>
        <w:numPr>
          <w:numId w:val="0"/>
        </w:numPr>
        <w:jc w:val="both"/>
        <w:rPr>
          <w:rFonts w:hint="default"/>
          <w:lang w:val="en"/>
        </w:rPr>
      </w:pPr>
    </w:p>
    <w:p>
      <w:pPr>
        <w:numPr>
          <w:numId w:val="0"/>
        </w:numPr>
        <w:jc w:val="both"/>
      </w:pPr>
    </w:p>
    <w:p>
      <w:pPr>
        <w:numPr>
          <w:numId w:val="0"/>
        </w:numPr>
        <w:jc w:val="both"/>
      </w:pPr>
    </w:p>
    <w:p>
      <w:pPr>
        <w:numPr>
          <w:numId w:val="0"/>
        </w:numPr>
        <w:jc w:val="both"/>
      </w:pPr>
    </w:p>
    <w:p>
      <w:pPr>
        <w:numPr>
          <w:numId w:val="0"/>
        </w:numPr>
        <w:jc w:val="both"/>
      </w:pPr>
      <w:r>
        <w:drawing>
          <wp:inline distT="0" distB="0" distL="114300" distR="114300">
            <wp:extent cx="6642735" cy="5245735"/>
            <wp:effectExtent l="0" t="0" r="5715"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stretch>
                      <a:fillRect/>
                    </a:stretch>
                  </pic:blipFill>
                  <pic:spPr>
                    <a:xfrm>
                      <a:off x="0" y="0"/>
                      <a:ext cx="6642735" cy="5245735"/>
                    </a:xfrm>
                    <a:prstGeom prst="rect">
                      <a:avLst/>
                    </a:prstGeom>
                    <a:noFill/>
                    <a:ln>
                      <a:noFill/>
                    </a:ln>
                  </pic:spPr>
                </pic:pic>
              </a:graphicData>
            </a:graphic>
          </wp:inline>
        </w:drawing>
      </w:r>
    </w:p>
    <w:p>
      <w:pPr>
        <w:numPr>
          <w:numId w:val="0"/>
        </w:numPr>
        <w:jc w:val="both"/>
      </w:pPr>
    </w:p>
    <w:p>
      <w:pPr>
        <w:numPr>
          <w:numId w:val="0"/>
        </w:numPr>
        <w:jc w:val="both"/>
      </w:pPr>
      <w:r>
        <w:drawing>
          <wp:inline distT="0" distB="0" distL="114300" distR="114300">
            <wp:extent cx="6640195" cy="4885690"/>
            <wp:effectExtent l="0" t="0" r="8255"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stretch>
                      <a:fillRect/>
                    </a:stretch>
                  </pic:blipFill>
                  <pic:spPr>
                    <a:xfrm>
                      <a:off x="0" y="0"/>
                      <a:ext cx="6640195" cy="4885690"/>
                    </a:xfrm>
                    <a:prstGeom prst="rect">
                      <a:avLst/>
                    </a:prstGeom>
                    <a:noFill/>
                    <a:ln>
                      <a:noFill/>
                    </a:ln>
                  </pic:spPr>
                </pic:pic>
              </a:graphicData>
            </a:graphic>
          </wp:inline>
        </w:drawing>
      </w: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p>
    <w:p>
      <w:pPr>
        <w:numPr>
          <w:numId w:val="0"/>
        </w:numPr>
        <w:jc w:val="both"/>
        <w:rPr>
          <w:rFonts w:hint="default"/>
          <w:sz w:val="50"/>
          <w:szCs w:val="50"/>
          <w:lang w:val="en"/>
        </w:rPr>
      </w:pPr>
      <w:r>
        <w:rPr>
          <w:rFonts w:hint="default"/>
          <w:sz w:val="50"/>
          <w:szCs w:val="50"/>
          <w:bdr w:val="single" w:sz="4" w:space="0"/>
          <w:shd w:val="clear" w:fill="70AD47" w:themeFill="accent6"/>
          <w:lang w:val="en"/>
        </w:rPr>
        <w:t># Resources :</w:t>
      </w:r>
      <w:r>
        <w:rPr>
          <w:rFonts w:hint="default"/>
          <w:sz w:val="50"/>
          <w:szCs w:val="50"/>
          <w:lang w:val="en"/>
        </w:rPr>
        <w:t xml:space="preserve"> </w:t>
      </w:r>
      <w:r>
        <w:rPr>
          <w:rFonts w:hint="default"/>
          <w:sz w:val="50"/>
          <w:szCs w:val="50"/>
          <w:lang w:val="en"/>
        </w:rPr>
        <w:br w:type="textWrapping"/>
      </w:r>
      <w:r>
        <w:rPr>
          <w:rFonts w:hint="default"/>
          <w:sz w:val="50"/>
          <w:szCs w:val="50"/>
          <w:lang w:val="en"/>
        </w:rPr>
        <w:t>1) Macleod’s Clinical examination.</w:t>
      </w:r>
    </w:p>
    <w:p>
      <w:pPr>
        <w:numPr>
          <w:numId w:val="0"/>
        </w:numPr>
        <w:ind w:leftChars="0"/>
        <w:jc w:val="both"/>
        <w:rPr>
          <w:rFonts w:hint="default"/>
          <w:sz w:val="50"/>
          <w:szCs w:val="50"/>
          <w:lang w:val="en"/>
        </w:rPr>
      </w:pPr>
      <w:r>
        <w:rPr>
          <w:rFonts w:hint="default"/>
          <w:sz w:val="50"/>
          <w:szCs w:val="50"/>
          <w:lang w:val="en"/>
        </w:rPr>
        <w:t>2) Bate’s Guide to physical examination.</w:t>
      </w:r>
    </w:p>
    <w:p>
      <w:pPr>
        <w:numPr>
          <w:numId w:val="0"/>
        </w:numPr>
        <w:ind w:leftChars="0"/>
        <w:jc w:val="both"/>
        <w:rPr>
          <w:rFonts w:hint="default"/>
          <w:sz w:val="50"/>
          <w:szCs w:val="50"/>
          <w:lang w:val="en"/>
        </w:rPr>
      </w:pPr>
      <w:r>
        <w:rPr>
          <w:rFonts w:hint="default"/>
          <w:sz w:val="50"/>
          <w:szCs w:val="50"/>
          <w:lang w:val="en"/>
        </w:rPr>
        <w:t>3) Netter’s Atlas of human anatomy.</w:t>
      </w:r>
    </w:p>
    <w:p>
      <w:pPr>
        <w:numPr>
          <w:numId w:val="0"/>
        </w:numPr>
        <w:ind w:leftChars="0"/>
        <w:jc w:val="both"/>
        <w:rPr>
          <w:rFonts w:hint="default"/>
          <w:sz w:val="50"/>
          <w:szCs w:val="50"/>
          <w:lang w:val="en"/>
        </w:rPr>
      </w:pPr>
      <w:r>
        <w:rPr>
          <w:rFonts w:hint="default"/>
          <w:sz w:val="50"/>
          <w:szCs w:val="50"/>
          <w:lang w:val="en"/>
        </w:rPr>
        <w:t>4) Current Surgery 14</w:t>
      </w:r>
      <w:r>
        <w:rPr>
          <w:rFonts w:hint="default"/>
          <w:sz w:val="50"/>
          <w:szCs w:val="50"/>
          <w:vertAlign w:val="superscript"/>
          <w:lang w:val="en"/>
        </w:rPr>
        <w:t>th</w:t>
      </w:r>
      <w:r>
        <w:rPr>
          <w:rFonts w:hint="default"/>
          <w:sz w:val="50"/>
          <w:szCs w:val="50"/>
          <w:lang w:val="en"/>
        </w:rPr>
        <w:t xml:space="preserve"> edition.</w:t>
      </w: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 w:name="serif">
    <w:altName w:val="Delphine"/>
    <w:panose1 w:val="00000000000000000000"/>
    <w:charset w:val="00"/>
    <w:family w:val="auto"/>
    <w:pitch w:val="default"/>
    <w:sig w:usb0="00000000" w:usb1="00000000" w:usb2="00000000" w:usb3="00000000" w:csb0="00000000" w:csb1="00000000"/>
  </w:font>
  <w:font w:name="Delphine">
    <w:panose1 w:val="00000400000000000000"/>
    <w:charset w:val="00"/>
    <w:family w:val="auto"/>
    <w:pitch w:val="default"/>
    <w:sig w:usb0="8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DA368E"/>
    <w:multiLevelType w:val="singleLevel"/>
    <w:tmpl w:val="D3DA36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EEB911A"/>
    <w:multiLevelType w:val="singleLevel"/>
    <w:tmpl w:val="DEEB911A"/>
    <w:lvl w:ilvl="0" w:tentative="0">
      <w:start w:val="1"/>
      <w:numFmt w:val="bullet"/>
      <w:lvlText w:val=""/>
      <w:lvlJc w:val="left"/>
      <w:pPr>
        <w:tabs>
          <w:tab w:val="left" w:pos="420"/>
        </w:tabs>
        <w:ind w:left="418" w:leftChars="0" w:hanging="418" w:firstLineChars="0"/>
      </w:pPr>
      <w:rPr>
        <w:rFonts w:hint="default" w:ascii="Wingdings" w:hAnsi="Wingdings"/>
      </w:rPr>
    </w:lvl>
  </w:abstractNum>
  <w:abstractNum w:abstractNumId="2">
    <w:nsid w:val="F5ECF46C"/>
    <w:multiLevelType w:val="singleLevel"/>
    <w:tmpl w:val="F5ECF46C"/>
    <w:lvl w:ilvl="0" w:tentative="0">
      <w:start w:val="1"/>
      <w:numFmt w:val="decimal"/>
      <w:suff w:val="space"/>
      <w:lvlText w:val="%1-"/>
      <w:lvlJc w:val="left"/>
    </w:lvl>
  </w:abstractNum>
  <w:abstractNum w:abstractNumId="3">
    <w:nsid w:val="FBDCD697"/>
    <w:multiLevelType w:val="multilevel"/>
    <w:tmpl w:val="FBDCD69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FF9AB7C9"/>
    <w:multiLevelType w:val="singleLevel"/>
    <w:tmpl w:val="FF9AB7C9"/>
    <w:lvl w:ilvl="0" w:tentative="0">
      <w:start w:val="1"/>
      <w:numFmt w:val="decimal"/>
      <w:suff w:val="space"/>
      <w:lvlText w:val="%1)"/>
      <w:lvlJc w:val="left"/>
    </w:lvl>
  </w:abstractNum>
  <w:abstractNum w:abstractNumId="5">
    <w:nsid w:val="FFBF4EA7"/>
    <w:multiLevelType w:val="singleLevel"/>
    <w:tmpl w:val="FFBF4EA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FF0A9B1"/>
    <w:multiLevelType w:val="singleLevel"/>
    <w:tmpl w:val="FFF0A9B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1"/>
  </w:num>
  <w:num w:numId="3">
    <w:abstractNumId w:val="0"/>
  </w:num>
  <w:num w:numId="4">
    <w:abstractNumId w:val="4"/>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FFC3D"/>
    <w:rsid w:val="19FF2C12"/>
    <w:rsid w:val="19FF9649"/>
    <w:rsid w:val="1AFE8B11"/>
    <w:rsid w:val="1CBE231D"/>
    <w:rsid w:val="1DA6FD16"/>
    <w:rsid w:val="1DAC7D21"/>
    <w:rsid w:val="1EAB7E31"/>
    <w:rsid w:val="1FBB47EA"/>
    <w:rsid w:val="21A9DE6F"/>
    <w:rsid w:val="23EF22FB"/>
    <w:rsid w:val="27DD2394"/>
    <w:rsid w:val="27DEA1A4"/>
    <w:rsid w:val="2B673862"/>
    <w:rsid w:val="2BFF1962"/>
    <w:rsid w:val="2FDF025C"/>
    <w:rsid w:val="2FEF813F"/>
    <w:rsid w:val="2FEFE0AE"/>
    <w:rsid w:val="2FFAF83F"/>
    <w:rsid w:val="30BF5726"/>
    <w:rsid w:val="30EFCE1C"/>
    <w:rsid w:val="315F12FF"/>
    <w:rsid w:val="33FFCC32"/>
    <w:rsid w:val="349794C6"/>
    <w:rsid w:val="34FCB7DC"/>
    <w:rsid w:val="357778E5"/>
    <w:rsid w:val="377F2150"/>
    <w:rsid w:val="37BF1904"/>
    <w:rsid w:val="38FE8F39"/>
    <w:rsid w:val="3AFE97B5"/>
    <w:rsid w:val="3BDBB971"/>
    <w:rsid w:val="3D7F6262"/>
    <w:rsid w:val="3D8EF577"/>
    <w:rsid w:val="3DDA8000"/>
    <w:rsid w:val="3DDF6D65"/>
    <w:rsid w:val="3EDF02D4"/>
    <w:rsid w:val="3F3F006B"/>
    <w:rsid w:val="3F7FB771"/>
    <w:rsid w:val="3FAB6CD9"/>
    <w:rsid w:val="3FBE0700"/>
    <w:rsid w:val="3FBF74F8"/>
    <w:rsid w:val="3FC6E1CB"/>
    <w:rsid w:val="3FCB7233"/>
    <w:rsid w:val="3FD39660"/>
    <w:rsid w:val="3FDF03B1"/>
    <w:rsid w:val="3FEDF91E"/>
    <w:rsid w:val="3FF63C9F"/>
    <w:rsid w:val="3FFEAC0B"/>
    <w:rsid w:val="3FFF0E54"/>
    <w:rsid w:val="3FFF59EA"/>
    <w:rsid w:val="41E32AE1"/>
    <w:rsid w:val="423F9A12"/>
    <w:rsid w:val="42BFB1C6"/>
    <w:rsid w:val="46FF7B97"/>
    <w:rsid w:val="47BF9480"/>
    <w:rsid w:val="4B3F4AC2"/>
    <w:rsid w:val="4BCE78E2"/>
    <w:rsid w:val="4BFA8FC3"/>
    <w:rsid w:val="4D8FB1B7"/>
    <w:rsid w:val="4EEBE34D"/>
    <w:rsid w:val="4F6D4750"/>
    <w:rsid w:val="4FCA8F36"/>
    <w:rsid w:val="4FDFD099"/>
    <w:rsid w:val="52EF39C8"/>
    <w:rsid w:val="53FBB96B"/>
    <w:rsid w:val="5479D5A3"/>
    <w:rsid w:val="57757934"/>
    <w:rsid w:val="579F686D"/>
    <w:rsid w:val="57FF9FED"/>
    <w:rsid w:val="597C2AE4"/>
    <w:rsid w:val="59F24C63"/>
    <w:rsid w:val="59FE540C"/>
    <w:rsid w:val="5ADA67F7"/>
    <w:rsid w:val="5B3F801E"/>
    <w:rsid w:val="5B8BF145"/>
    <w:rsid w:val="5B979B15"/>
    <w:rsid w:val="5BD3251E"/>
    <w:rsid w:val="5BFFB5DF"/>
    <w:rsid w:val="5C7B2843"/>
    <w:rsid w:val="5D4F7CEE"/>
    <w:rsid w:val="5EFB734C"/>
    <w:rsid w:val="5EFFCB90"/>
    <w:rsid w:val="5F5BC1A9"/>
    <w:rsid w:val="5FA74945"/>
    <w:rsid w:val="5FD9F6F4"/>
    <w:rsid w:val="5FE6CA6A"/>
    <w:rsid w:val="627AEB0C"/>
    <w:rsid w:val="63EA0786"/>
    <w:rsid w:val="66DF0A12"/>
    <w:rsid w:val="679B4071"/>
    <w:rsid w:val="67DD5636"/>
    <w:rsid w:val="67DF570F"/>
    <w:rsid w:val="67FBEDCB"/>
    <w:rsid w:val="67FFC7E1"/>
    <w:rsid w:val="6BFAC53D"/>
    <w:rsid w:val="6BFFD47A"/>
    <w:rsid w:val="6CCECC2F"/>
    <w:rsid w:val="6CE7DC8A"/>
    <w:rsid w:val="6CEFFD9B"/>
    <w:rsid w:val="6CF7F10E"/>
    <w:rsid w:val="6DFE2262"/>
    <w:rsid w:val="6DFE3D02"/>
    <w:rsid w:val="6DFF3974"/>
    <w:rsid w:val="6E6AB636"/>
    <w:rsid w:val="6EE4AA29"/>
    <w:rsid w:val="6EEFF75F"/>
    <w:rsid w:val="6EFB61BE"/>
    <w:rsid w:val="6F5DEF73"/>
    <w:rsid w:val="6F7FC5B5"/>
    <w:rsid w:val="6FAFC57E"/>
    <w:rsid w:val="6FD9B0C4"/>
    <w:rsid w:val="6FDE744F"/>
    <w:rsid w:val="6FF70CA5"/>
    <w:rsid w:val="6FF756D2"/>
    <w:rsid w:val="717D176D"/>
    <w:rsid w:val="71E736B5"/>
    <w:rsid w:val="737EA0E7"/>
    <w:rsid w:val="743C05D5"/>
    <w:rsid w:val="755768F0"/>
    <w:rsid w:val="755FF926"/>
    <w:rsid w:val="75DCADC1"/>
    <w:rsid w:val="75F5FF77"/>
    <w:rsid w:val="75FF2143"/>
    <w:rsid w:val="76BBAB65"/>
    <w:rsid w:val="76FF088C"/>
    <w:rsid w:val="773C8D1E"/>
    <w:rsid w:val="775D105B"/>
    <w:rsid w:val="77BBEB31"/>
    <w:rsid w:val="77D5E303"/>
    <w:rsid w:val="77EF6125"/>
    <w:rsid w:val="77F7E3C3"/>
    <w:rsid w:val="77FB7BEF"/>
    <w:rsid w:val="77FB8571"/>
    <w:rsid w:val="791D1794"/>
    <w:rsid w:val="79779973"/>
    <w:rsid w:val="79BD3E69"/>
    <w:rsid w:val="79C1B7E1"/>
    <w:rsid w:val="79FFE7D5"/>
    <w:rsid w:val="7A7F72AC"/>
    <w:rsid w:val="7AB73D8F"/>
    <w:rsid w:val="7B8F2739"/>
    <w:rsid w:val="7BC243A9"/>
    <w:rsid w:val="7BF619AB"/>
    <w:rsid w:val="7BF647EE"/>
    <w:rsid w:val="7BF69788"/>
    <w:rsid w:val="7BFC41DE"/>
    <w:rsid w:val="7C3D2B10"/>
    <w:rsid w:val="7CD65F55"/>
    <w:rsid w:val="7D5F7747"/>
    <w:rsid w:val="7D6D7407"/>
    <w:rsid w:val="7DBB933A"/>
    <w:rsid w:val="7DD33323"/>
    <w:rsid w:val="7DD58BDC"/>
    <w:rsid w:val="7DD78A2F"/>
    <w:rsid w:val="7DDD19A5"/>
    <w:rsid w:val="7DDEBEA0"/>
    <w:rsid w:val="7DED838F"/>
    <w:rsid w:val="7DEEF2DD"/>
    <w:rsid w:val="7DEFBB0A"/>
    <w:rsid w:val="7DFD8616"/>
    <w:rsid w:val="7DFF65D3"/>
    <w:rsid w:val="7E3EAF46"/>
    <w:rsid w:val="7E6B99F5"/>
    <w:rsid w:val="7E7FF3E7"/>
    <w:rsid w:val="7E94304C"/>
    <w:rsid w:val="7EE9F81E"/>
    <w:rsid w:val="7EF59CA9"/>
    <w:rsid w:val="7EF7EB1C"/>
    <w:rsid w:val="7EFBFC09"/>
    <w:rsid w:val="7F3336E2"/>
    <w:rsid w:val="7F3F0986"/>
    <w:rsid w:val="7F7FB24C"/>
    <w:rsid w:val="7F7FE74E"/>
    <w:rsid w:val="7F9F26F0"/>
    <w:rsid w:val="7F9F8AE1"/>
    <w:rsid w:val="7F9FD1E8"/>
    <w:rsid w:val="7FBBC6DA"/>
    <w:rsid w:val="7FBE70E9"/>
    <w:rsid w:val="7FBF0613"/>
    <w:rsid w:val="7FCFAFE0"/>
    <w:rsid w:val="7FDD3673"/>
    <w:rsid w:val="7FDF7F5F"/>
    <w:rsid w:val="7FDF9B48"/>
    <w:rsid w:val="7FDFAB5B"/>
    <w:rsid w:val="7FE4FE66"/>
    <w:rsid w:val="7FEC1611"/>
    <w:rsid w:val="7FEF1172"/>
    <w:rsid w:val="7FEFF859"/>
    <w:rsid w:val="7FF548D9"/>
    <w:rsid w:val="7FF6115F"/>
    <w:rsid w:val="7FF66A5C"/>
    <w:rsid w:val="7FF913D4"/>
    <w:rsid w:val="7FF9E2EE"/>
    <w:rsid w:val="7FFBF17A"/>
    <w:rsid w:val="7FFDD098"/>
    <w:rsid w:val="7FFF5FFB"/>
    <w:rsid w:val="7FFFFC3D"/>
    <w:rsid w:val="83ED0BB2"/>
    <w:rsid w:val="89EFC0D1"/>
    <w:rsid w:val="8FFB565C"/>
    <w:rsid w:val="96DFFDBF"/>
    <w:rsid w:val="99E54E39"/>
    <w:rsid w:val="9BF75F2C"/>
    <w:rsid w:val="9D658CAD"/>
    <w:rsid w:val="9DC72EC3"/>
    <w:rsid w:val="9EB70319"/>
    <w:rsid w:val="9FFF4243"/>
    <w:rsid w:val="A0770D74"/>
    <w:rsid w:val="A3BF0404"/>
    <w:rsid w:val="A3FD5BD9"/>
    <w:rsid w:val="A5FD1A98"/>
    <w:rsid w:val="A73CB150"/>
    <w:rsid w:val="A7EF29AE"/>
    <w:rsid w:val="A7F7EB76"/>
    <w:rsid w:val="ADC52194"/>
    <w:rsid w:val="ADFC37BE"/>
    <w:rsid w:val="AF8F2F18"/>
    <w:rsid w:val="AFEF59EB"/>
    <w:rsid w:val="AFF655FD"/>
    <w:rsid w:val="AFF7181F"/>
    <w:rsid w:val="B0DF6427"/>
    <w:rsid w:val="B1B79AED"/>
    <w:rsid w:val="B3E519B4"/>
    <w:rsid w:val="B6FC676F"/>
    <w:rsid w:val="B6FE45DE"/>
    <w:rsid w:val="B76C9572"/>
    <w:rsid w:val="B77EF622"/>
    <w:rsid w:val="B79EBFD4"/>
    <w:rsid w:val="B7EAFBBC"/>
    <w:rsid w:val="B7EF116C"/>
    <w:rsid w:val="B93FFCF3"/>
    <w:rsid w:val="B9E3B7DC"/>
    <w:rsid w:val="BB3F8825"/>
    <w:rsid w:val="BB9D74DA"/>
    <w:rsid w:val="BBEF7563"/>
    <w:rsid w:val="BBFFAAD1"/>
    <w:rsid w:val="BD765DD0"/>
    <w:rsid w:val="BD8B8809"/>
    <w:rsid w:val="BD9B2FE8"/>
    <w:rsid w:val="BDB5C970"/>
    <w:rsid w:val="BDFFFA9B"/>
    <w:rsid w:val="BE77CB0A"/>
    <w:rsid w:val="BEF74289"/>
    <w:rsid w:val="BF5FCFE0"/>
    <w:rsid w:val="BF9FA7F6"/>
    <w:rsid w:val="BFD7178E"/>
    <w:rsid w:val="BFDB4429"/>
    <w:rsid w:val="BFEEEB3B"/>
    <w:rsid w:val="BFEFEF7F"/>
    <w:rsid w:val="BFF7414B"/>
    <w:rsid w:val="BFFBFFE5"/>
    <w:rsid w:val="BFFE4C85"/>
    <w:rsid w:val="BFFEA585"/>
    <w:rsid w:val="BFFFC33A"/>
    <w:rsid w:val="C6FE0FE7"/>
    <w:rsid w:val="C6FE1D0F"/>
    <w:rsid w:val="C6FFADCD"/>
    <w:rsid w:val="C7EFF9D8"/>
    <w:rsid w:val="C97B56D0"/>
    <w:rsid w:val="CAF632FA"/>
    <w:rsid w:val="CB920EF6"/>
    <w:rsid w:val="CD7F8127"/>
    <w:rsid w:val="CED3869E"/>
    <w:rsid w:val="D1FF92F6"/>
    <w:rsid w:val="D53F5681"/>
    <w:rsid w:val="D6BF4AEB"/>
    <w:rsid w:val="D6F540D9"/>
    <w:rsid w:val="D77F5B5F"/>
    <w:rsid w:val="D7BFE754"/>
    <w:rsid w:val="D7D6D53B"/>
    <w:rsid w:val="D9DFE1D3"/>
    <w:rsid w:val="DAF33B92"/>
    <w:rsid w:val="DB9BD230"/>
    <w:rsid w:val="DBDCF382"/>
    <w:rsid w:val="DBDFE557"/>
    <w:rsid w:val="DBFCE845"/>
    <w:rsid w:val="DCDF80F2"/>
    <w:rsid w:val="DCEB4407"/>
    <w:rsid w:val="DCFD6B7F"/>
    <w:rsid w:val="DDBF507A"/>
    <w:rsid w:val="DDDFA8F3"/>
    <w:rsid w:val="DDF7FE1D"/>
    <w:rsid w:val="DDFF94D0"/>
    <w:rsid w:val="DEA7B673"/>
    <w:rsid w:val="DEB72466"/>
    <w:rsid w:val="DED77C85"/>
    <w:rsid w:val="DF3A9390"/>
    <w:rsid w:val="DF5F8358"/>
    <w:rsid w:val="DFDBE318"/>
    <w:rsid w:val="DFDF53FF"/>
    <w:rsid w:val="DFDF561C"/>
    <w:rsid w:val="DFEDFAB7"/>
    <w:rsid w:val="DFEF7AA7"/>
    <w:rsid w:val="E36FE9FF"/>
    <w:rsid w:val="E3FFD3B3"/>
    <w:rsid w:val="E53D1050"/>
    <w:rsid w:val="E5DF480F"/>
    <w:rsid w:val="E6D48466"/>
    <w:rsid w:val="E6F38E6E"/>
    <w:rsid w:val="E6F9AD97"/>
    <w:rsid w:val="E7DD8CF6"/>
    <w:rsid w:val="E7FF8007"/>
    <w:rsid w:val="E8BB04D7"/>
    <w:rsid w:val="E9BF0426"/>
    <w:rsid w:val="E9CF5A53"/>
    <w:rsid w:val="E9CF8B21"/>
    <w:rsid w:val="E9DFE50F"/>
    <w:rsid w:val="E9FB990E"/>
    <w:rsid w:val="EA86F9FA"/>
    <w:rsid w:val="EBBD127B"/>
    <w:rsid w:val="EBFB06CD"/>
    <w:rsid w:val="EBFB9893"/>
    <w:rsid w:val="EBFB98AD"/>
    <w:rsid w:val="EBFD8DD7"/>
    <w:rsid w:val="ECB74F01"/>
    <w:rsid w:val="ECBBE68C"/>
    <w:rsid w:val="ED5F3667"/>
    <w:rsid w:val="EDFB3DE9"/>
    <w:rsid w:val="EDFB885D"/>
    <w:rsid w:val="EDFDBA39"/>
    <w:rsid w:val="EE0B3A2A"/>
    <w:rsid w:val="EE7F54E3"/>
    <w:rsid w:val="EEDFFD0E"/>
    <w:rsid w:val="EF2FF451"/>
    <w:rsid w:val="EF4D91EC"/>
    <w:rsid w:val="EF66A941"/>
    <w:rsid w:val="EF96E69C"/>
    <w:rsid w:val="EFBE653E"/>
    <w:rsid w:val="EFDD507B"/>
    <w:rsid w:val="EFFB3ED1"/>
    <w:rsid w:val="EFFF66C6"/>
    <w:rsid w:val="EFFFA081"/>
    <w:rsid w:val="EFFFBF72"/>
    <w:rsid w:val="EFFFD364"/>
    <w:rsid w:val="F1F7A035"/>
    <w:rsid w:val="F2FB3C7F"/>
    <w:rsid w:val="F3BFD8BD"/>
    <w:rsid w:val="F3FB7172"/>
    <w:rsid w:val="F3FFEA62"/>
    <w:rsid w:val="F5BF277E"/>
    <w:rsid w:val="F607057D"/>
    <w:rsid w:val="F677C5DF"/>
    <w:rsid w:val="F6BF5B2B"/>
    <w:rsid w:val="F6F6CAFC"/>
    <w:rsid w:val="F6FD06C8"/>
    <w:rsid w:val="F6FFE4B7"/>
    <w:rsid w:val="F73F1C82"/>
    <w:rsid w:val="F754ED53"/>
    <w:rsid w:val="F77FE3A6"/>
    <w:rsid w:val="F7BE26B7"/>
    <w:rsid w:val="F7BFFA9A"/>
    <w:rsid w:val="F7C31F35"/>
    <w:rsid w:val="F7CA35F7"/>
    <w:rsid w:val="F7D3B0FF"/>
    <w:rsid w:val="F7E863C1"/>
    <w:rsid w:val="F7F7F25E"/>
    <w:rsid w:val="F7FF6811"/>
    <w:rsid w:val="F8F73AC3"/>
    <w:rsid w:val="F9F8B34C"/>
    <w:rsid w:val="F9FB2D6F"/>
    <w:rsid w:val="F9FD680C"/>
    <w:rsid w:val="FADB3F3C"/>
    <w:rsid w:val="FB3FE486"/>
    <w:rsid w:val="FBBB0C41"/>
    <w:rsid w:val="FBE9C713"/>
    <w:rsid w:val="FBEB3C82"/>
    <w:rsid w:val="FBEFEDC9"/>
    <w:rsid w:val="FBF332F4"/>
    <w:rsid w:val="FBF6D820"/>
    <w:rsid w:val="FBFB417C"/>
    <w:rsid w:val="FBFE98D4"/>
    <w:rsid w:val="FC7C1937"/>
    <w:rsid w:val="FCF9AF51"/>
    <w:rsid w:val="FD6D1022"/>
    <w:rsid w:val="FD7B5700"/>
    <w:rsid w:val="FDA15222"/>
    <w:rsid w:val="FDAF9599"/>
    <w:rsid w:val="FDB595CE"/>
    <w:rsid w:val="FDD79FF4"/>
    <w:rsid w:val="FDDAE0E1"/>
    <w:rsid w:val="FDDE4C89"/>
    <w:rsid w:val="FDEE7C34"/>
    <w:rsid w:val="FDEECCD4"/>
    <w:rsid w:val="FDF3F0DC"/>
    <w:rsid w:val="FDF5DAC7"/>
    <w:rsid w:val="FDF63785"/>
    <w:rsid w:val="FDFAC30E"/>
    <w:rsid w:val="FDFB6950"/>
    <w:rsid w:val="FDFF2F51"/>
    <w:rsid w:val="FDFF4B2A"/>
    <w:rsid w:val="FE1E64E0"/>
    <w:rsid w:val="FE2F947A"/>
    <w:rsid w:val="FE3E0D26"/>
    <w:rsid w:val="FE6F8C08"/>
    <w:rsid w:val="FE7707D4"/>
    <w:rsid w:val="FE9C2F5D"/>
    <w:rsid w:val="FEC6FE7C"/>
    <w:rsid w:val="FEC76ED0"/>
    <w:rsid w:val="FECD044D"/>
    <w:rsid w:val="FEDB053B"/>
    <w:rsid w:val="FEDDD93D"/>
    <w:rsid w:val="FF120372"/>
    <w:rsid w:val="FF332BE8"/>
    <w:rsid w:val="FF3693E1"/>
    <w:rsid w:val="FF3F9F36"/>
    <w:rsid w:val="FF6C2FAD"/>
    <w:rsid w:val="FF6F707B"/>
    <w:rsid w:val="FF75D01E"/>
    <w:rsid w:val="FF7B5EFD"/>
    <w:rsid w:val="FF8D0F63"/>
    <w:rsid w:val="FF9E7F66"/>
    <w:rsid w:val="FF9EDF9D"/>
    <w:rsid w:val="FFB73D46"/>
    <w:rsid w:val="FFBCE8F1"/>
    <w:rsid w:val="FFBE65BB"/>
    <w:rsid w:val="FFBEB365"/>
    <w:rsid w:val="FFBFA304"/>
    <w:rsid w:val="FFDB184C"/>
    <w:rsid w:val="FFDE3FF1"/>
    <w:rsid w:val="FFDF1577"/>
    <w:rsid w:val="FFDF3754"/>
    <w:rsid w:val="FFE61DAD"/>
    <w:rsid w:val="FFEF8648"/>
    <w:rsid w:val="FFF4A13C"/>
    <w:rsid w:val="FFF5D39A"/>
    <w:rsid w:val="FFF6A553"/>
    <w:rsid w:val="FFF70BDF"/>
    <w:rsid w:val="FFF89606"/>
    <w:rsid w:val="FFFA7518"/>
    <w:rsid w:val="FFFB1240"/>
    <w:rsid w:val="FFFB9221"/>
    <w:rsid w:val="FFFDF2F9"/>
    <w:rsid w:val="FFFF1643"/>
    <w:rsid w:val="FFFF1ACE"/>
    <w:rsid w:val="FFFF611F"/>
    <w:rsid w:val="FFFF61D0"/>
    <w:rsid w:val="FFFFD2FE"/>
    <w:rsid w:val="FFFFE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974</Words>
  <Characters>5083</Characters>
  <Lines>0</Lines>
  <Paragraphs>0</Paragraphs>
  <TotalTime>11</TotalTime>
  <ScaleCrop>false</ScaleCrop>
  <LinksUpToDate>false</LinksUpToDate>
  <CharactersWithSpaces>5905</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2022-03-25T22:54:00Z</dcterms:created>
  <dc:creator>pavl</dc:creator>
  <cp:lastModifiedBy>pavl</cp:lastModifiedBy>
  <dcterms:modified xsi:type="dcterms:W3CDTF">2022-03-27T11:10:49Z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